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B3B" w:rsidRDefault="00547B3B">
      <w:pPr>
        <w:spacing w:line="600" w:lineRule="exact"/>
        <w:jc w:val="center"/>
        <w:outlineLvl w:val="0"/>
        <w:rPr>
          <w:rFonts w:ascii="方正小标宋简体" w:eastAsia="方正小标宋简体" w:hAnsi="宋体"/>
          <w:color w:val="000000"/>
          <w:sz w:val="72"/>
          <w:szCs w:val="72"/>
        </w:rPr>
      </w:pPr>
      <w:bookmarkStart w:id="0" w:name="_Toc15306267"/>
    </w:p>
    <w:p w:rsidR="00547B3B" w:rsidRDefault="00547B3B">
      <w:pPr>
        <w:spacing w:line="600" w:lineRule="exact"/>
        <w:jc w:val="center"/>
        <w:outlineLvl w:val="0"/>
        <w:rPr>
          <w:rFonts w:ascii="方正小标宋简体" w:eastAsia="方正小标宋简体" w:hAnsi="宋体"/>
          <w:color w:val="000000"/>
          <w:sz w:val="72"/>
          <w:szCs w:val="72"/>
        </w:rPr>
      </w:pPr>
    </w:p>
    <w:p w:rsidR="00547B3B" w:rsidRDefault="00547B3B">
      <w:pPr>
        <w:spacing w:line="600" w:lineRule="exact"/>
        <w:jc w:val="center"/>
        <w:outlineLvl w:val="0"/>
        <w:rPr>
          <w:rFonts w:ascii="方正小标宋简体" w:eastAsia="方正小标宋简体" w:hAnsi="宋体"/>
          <w:color w:val="000000"/>
          <w:sz w:val="72"/>
          <w:szCs w:val="72"/>
        </w:rPr>
      </w:pPr>
    </w:p>
    <w:p w:rsidR="00547B3B" w:rsidRDefault="00547B3B">
      <w:pPr>
        <w:spacing w:line="600" w:lineRule="exact"/>
        <w:jc w:val="center"/>
        <w:outlineLvl w:val="0"/>
        <w:rPr>
          <w:rFonts w:ascii="方正小标宋简体" w:eastAsia="方正小标宋简体" w:hAnsi="宋体"/>
          <w:color w:val="000000"/>
          <w:sz w:val="72"/>
          <w:szCs w:val="72"/>
        </w:rPr>
      </w:pPr>
    </w:p>
    <w:p w:rsidR="00547B3B" w:rsidRDefault="00547B3B" w:rsidP="00124E44">
      <w:pPr>
        <w:adjustRightInd w:val="0"/>
        <w:snapToGrid w:val="0"/>
        <w:spacing w:line="360" w:lineRule="auto"/>
        <w:jc w:val="center"/>
        <w:outlineLvl w:val="0"/>
        <w:rPr>
          <w:rFonts w:ascii="方正小标宋简体" w:eastAsia="方正小标宋简体" w:hAnsi="宋体"/>
          <w:color w:val="000000"/>
          <w:sz w:val="72"/>
          <w:szCs w:val="72"/>
        </w:rPr>
      </w:pPr>
      <w:bookmarkStart w:id="1" w:name="_Toc15377193"/>
      <w:bookmarkStart w:id="2" w:name="_Toc15377425"/>
      <w:bookmarkStart w:id="3" w:name="_Toc15378441"/>
      <w:bookmarkStart w:id="4" w:name="_Toc15396475"/>
      <w:bookmarkStart w:id="5" w:name="_Toc15396597"/>
      <w:r w:rsidRPr="00954C49">
        <w:rPr>
          <w:rFonts w:ascii="黑体" w:eastAsia="黑体" w:hAnsi="黑体" w:cs="黑体"/>
          <w:color w:val="000000"/>
          <w:sz w:val="72"/>
          <w:szCs w:val="72"/>
        </w:rPr>
        <w:t>2018</w:t>
      </w:r>
      <w:r w:rsidRPr="00DC7CBA">
        <w:rPr>
          <w:rFonts w:ascii="方正小标宋简体" w:eastAsia="方正小标宋简体" w:hAnsi="宋体" w:cs="方正小标宋简体" w:hint="eastAsia"/>
          <w:color w:val="000000"/>
          <w:sz w:val="72"/>
          <w:szCs w:val="72"/>
        </w:rPr>
        <w:t>年</w:t>
      </w:r>
      <w:r>
        <w:rPr>
          <w:rFonts w:ascii="方正小标宋简体" w:eastAsia="方正小标宋简体" w:hAnsi="宋体" w:cs="方正小标宋简体" w:hint="eastAsia"/>
          <w:color w:val="000000"/>
          <w:sz w:val="72"/>
          <w:szCs w:val="72"/>
        </w:rPr>
        <w:t>度</w:t>
      </w:r>
      <w:bookmarkEnd w:id="1"/>
      <w:bookmarkEnd w:id="2"/>
      <w:bookmarkEnd w:id="3"/>
      <w:bookmarkEnd w:id="4"/>
      <w:bookmarkEnd w:id="5"/>
    </w:p>
    <w:p w:rsidR="00547B3B" w:rsidRDefault="00547B3B" w:rsidP="0064476F">
      <w:pPr>
        <w:adjustRightInd w:val="0"/>
        <w:snapToGrid w:val="0"/>
        <w:spacing w:line="360" w:lineRule="auto"/>
        <w:jc w:val="center"/>
        <w:outlineLvl w:val="0"/>
        <w:rPr>
          <w:rFonts w:ascii="方正小标宋简体" w:eastAsia="方正小标宋简体" w:hAnsi="宋体"/>
          <w:color w:val="000000"/>
          <w:sz w:val="72"/>
          <w:szCs w:val="72"/>
        </w:rPr>
      </w:pPr>
      <w:bookmarkStart w:id="6" w:name="_Toc15377194"/>
      <w:bookmarkStart w:id="7" w:name="_Toc15377426"/>
      <w:bookmarkStart w:id="8" w:name="_Toc15378442"/>
      <w:bookmarkStart w:id="9" w:name="_Toc15396476"/>
      <w:bookmarkStart w:id="10" w:name="_Toc15396598"/>
      <w:r w:rsidRPr="00DC7CBA">
        <w:rPr>
          <w:rFonts w:ascii="方正小标宋简体" w:eastAsia="方正小标宋简体" w:hAnsi="宋体" w:cs="方正小标宋简体" w:hint="eastAsia"/>
          <w:color w:val="000000"/>
          <w:sz w:val="72"/>
          <w:szCs w:val="72"/>
        </w:rPr>
        <w:t>四川省</w:t>
      </w:r>
      <w:bookmarkStart w:id="11" w:name="_Toc15306268"/>
      <w:bookmarkEnd w:id="0"/>
      <w:r>
        <w:rPr>
          <w:rFonts w:ascii="方正小标宋简体" w:eastAsia="方正小标宋简体" w:hAnsi="宋体" w:cs="方正小标宋简体" w:hint="eastAsia"/>
          <w:color w:val="000000"/>
          <w:sz w:val="72"/>
          <w:szCs w:val="72"/>
        </w:rPr>
        <w:t>中共攀枝花市委</w:t>
      </w:r>
    </w:p>
    <w:p w:rsidR="00547B3B" w:rsidRDefault="00547B3B" w:rsidP="0064476F">
      <w:pPr>
        <w:adjustRightInd w:val="0"/>
        <w:snapToGrid w:val="0"/>
        <w:spacing w:line="360" w:lineRule="auto"/>
        <w:jc w:val="center"/>
        <w:outlineLvl w:val="0"/>
        <w:rPr>
          <w:rFonts w:ascii="方正小标宋简体" w:eastAsia="方正小标宋简体" w:hAnsi="宋体"/>
          <w:color w:val="000000"/>
          <w:sz w:val="72"/>
          <w:szCs w:val="72"/>
        </w:rPr>
      </w:pPr>
      <w:r>
        <w:rPr>
          <w:rFonts w:ascii="方正小标宋简体" w:eastAsia="方正小标宋简体" w:hAnsi="宋体" w:cs="方正小标宋简体" w:hint="eastAsia"/>
          <w:color w:val="000000"/>
          <w:sz w:val="72"/>
          <w:szCs w:val="72"/>
        </w:rPr>
        <w:t>群众工作局</w:t>
      </w:r>
      <w:r w:rsidRPr="00DC7CBA">
        <w:rPr>
          <w:rFonts w:ascii="方正小标宋简体" w:eastAsia="方正小标宋简体" w:hAnsi="宋体" w:cs="方正小标宋简体" w:hint="eastAsia"/>
          <w:color w:val="000000"/>
          <w:sz w:val="72"/>
          <w:szCs w:val="72"/>
        </w:rPr>
        <w:t>决算</w:t>
      </w:r>
      <w:bookmarkEnd w:id="6"/>
      <w:bookmarkEnd w:id="7"/>
      <w:bookmarkEnd w:id="8"/>
      <w:bookmarkEnd w:id="9"/>
      <w:bookmarkEnd w:id="10"/>
      <w:bookmarkEnd w:id="11"/>
    </w:p>
    <w:p w:rsidR="00547B3B" w:rsidRDefault="00547B3B" w:rsidP="00FD3CC1">
      <w:pPr>
        <w:widowControl/>
        <w:jc w:val="center"/>
        <w:rPr>
          <w:rFonts w:ascii="黑体" w:eastAsia="黑体" w:hAnsi="黑体"/>
          <w:color w:val="000000"/>
          <w:sz w:val="48"/>
          <w:szCs w:val="48"/>
        </w:rPr>
      </w:pPr>
      <w:r>
        <w:rPr>
          <w:rFonts w:ascii="方正小标宋简体" w:eastAsia="方正小标宋简体" w:hAnsi="宋体"/>
          <w:color w:val="000000"/>
          <w:sz w:val="36"/>
          <w:szCs w:val="36"/>
        </w:rPr>
        <w:br w:type="page"/>
      </w:r>
      <w:r w:rsidRPr="00FD3CC1">
        <w:rPr>
          <w:rFonts w:ascii="黑体" w:eastAsia="黑体" w:hAnsi="黑体" w:cs="黑体" w:hint="eastAsia"/>
          <w:color w:val="000000"/>
          <w:sz w:val="48"/>
          <w:szCs w:val="48"/>
        </w:rPr>
        <w:lastRenderedPageBreak/>
        <w:t>目录</w:t>
      </w:r>
    </w:p>
    <w:p w:rsidR="00547B3B" w:rsidRPr="00FD3CC1" w:rsidRDefault="00A537F1" w:rsidP="00FD3CC1">
      <w:pPr>
        <w:widowControl/>
        <w:jc w:val="center"/>
        <w:rPr>
          <w:rFonts w:ascii="黑体" w:eastAsia="黑体" w:hAnsi="黑体"/>
          <w:noProof/>
          <w:sz w:val="28"/>
          <w:szCs w:val="28"/>
        </w:rPr>
      </w:pPr>
      <w:r w:rsidRPr="00FD3CC1">
        <w:rPr>
          <w:rFonts w:ascii="黑体" w:eastAsia="黑体" w:hAnsi="黑体" w:cs="黑体"/>
          <w:color w:val="000000"/>
          <w:sz w:val="48"/>
          <w:szCs w:val="48"/>
        </w:rPr>
        <w:fldChar w:fldCharType="begin"/>
      </w:r>
      <w:r w:rsidR="00547B3B" w:rsidRPr="00FD3CC1">
        <w:rPr>
          <w:rFonts w:ascii="黑体" w:eastAsia="黑体" w:hAnsi="黑体" w:cs="黑体"/>
          <w:color w:val="000000"/>
          <w:sz w:val="48"/>
          <w:szCs w:val="48"/>
        </w:rPr>
        <w:instrText xml:space="preserve"> TOC \o "1-2" \h \z \u </w:instrText>
      </w:r>
      <w:r w:rsidRPr="00FD3CC1">
        <w:rPr>
          <w:rFonts w:ascii="黑体" w:eastAsia="黑体" w:hAnsi="黑体" w:cs="黑体"/>
          <w:color w:val="000000"/>
          <w:sz w:val="48"/>
          <w:szCs w:val="48"/>
        </w:rPr>
        <w:fldChar w:fldCharType="separate"/>
      </w:r>
    </w:p>
    <w:p w:rsidR="00547B3B" w:rsidRDefault="00547B3B" w:rsidP="003E1310">
      <w:pPr>
        <w:pStyle w:val="10"/>
        <w:rPr>
          <w:rFonts w:cs="Times New Roman"/>
        </w:rPr>
      </w:pPr>
      <w:r w:rsidRPr="003E1310">
        <w:rPr>
          <w:rFonts w:hint="eastAsia"/>
        </w:rPr>
        <w:t>公开时间：</w:t>
      </w:r>
      <w:r w:rsidRPr="003E1310">
        <w:t>2019</w:t>
      </w:r>
      <w:r w:rsidRPr="003E1310">
        <w:rPr>
          <w:rFonts w:hint="eastAsia"/>
        </w:rPr>
        <w:t>年</w:t>
      </w:r>
      <w:r>
        <w:t>9</w:t>
      </w:r>
      <w:r w:rsidRPr="003E1310">
        <w:rPr>
          <w:rFonts w:hint="eastAsia"/>
        </w:rPr>
        <w:t>月</w:t>
      </w:r>
      <w:r>
        <w:t>17</w:t>
      </w:r>
      <w:r w:rsidRPr="003E1310">
        <w:rPr>
          <w:rFonts w:hint="eastAsia"/>
        </w:rPr>
        <w:t>日</w:t>
      </w:r>
    </w:p>
    <w:p w:rsidR="00547B3B" w:rsidRPr="003E1310" w:rsidRDefault="00547B3B" w:rsidP="003E1310"/>
    <w:p w:rsidR="00547B3B" w:rsidRPr="00FD3CC1" w:rsidRDefault="00712BC9" w:rsidP="003E1310">
      <w:pPr>
        <w:pStyle w:val="10"/>
        <w:rPr>
          <w:rFonts w:cs="Times New Roman"/>
        </w:rPr>
      </w:pPr>
      <w:hyperlink w:anchor="_Toc15396599" w:history="1">
        <w:r w:rsidR="00547B3B" w:rsidRPr="00FD3CC1">
          <w:rPr>
            <w:rStyle w:val="a8"/>
            <w:rFonts w:hint="eastAsia"/>
          </w:rPr>
          <w:t>第一部分</w:t>
        </w:r>
        <w:r w:rsidR="00547B3B" w:rsidRPr="00FD3CC1">
          <w:rPr>
            <w:rStyle w:val="a8"/>
          </w:rPr>
          <w:t xml:space="preserve"> </w:t>
        </w:r>
        <w:r w:rsidR="00547B3B" w:rsidRPr="00FD3CC1">
          <w:rPr>
            <w:rStyle w:val="a8"/>
            <w:rFonts w:hint="eastAsia"/>
          </w:rPr>
          <w:t>部门概况</w:t>
        </w:r>
        <w:r w:rsidR="00547B3B" w:rsidRPr="00FD3CC1">
          <w:rPr>
            <w:rFonts w:cs="Times New Roman"/>
            <w:webHidden/>
          </w:rPr>
          <w:tab/>
        </w:r>
        <w:r w:rsidR="00547B3B">
          <w:rPr>
            <w:webHidden/>
          </w:rPr>
          <w:t>4</w:t>
        </w:r>
      </w:hyperlink>
    </w:p>
    <w:p w:rsidR="00547B3B" w:rsidRPr="00FD3CC1" w:rsidRDefault="00712BC9" w:rsidP="009A083F">
      <w:pPr>
        <w:pStyle w:val="20"/>
        <w:rPr>
          <w:rFonts w:ascii="仿宋" w:eastAsia="仿宋" w:hAnsi="仿宋"/>
          <w:noProof/>
          <w:sz w:val="28"/>
          <w:szCs w:val="28"/>
        </w:rPr>
      </w:pPr>
      <w:hyperlink w:anchor="_Toc15396600" w:history="1">
        <w:r w:rsidR="00547B3B" w:rsidRPr="00FD3CC1">
          <w:rPr>
            <w:rStyle w:val="a8"/>
            <w:rFonts w:ascii="仿宋" w:eastAsia="仿宋" w:hAnsi="仿宋" w:cs="仿宋" w:hint="eastAsia"/>
            <w:noProof/>
            <w:sz w:val="28"/>
            <w:szCs w:val="28"/>
          </w:rPr>
          <w:t>一、基本职能及主要工作</w:t>
        </w:r>
        <w:r w:rsidR="00547B3B" w:rsidRPr="00FD3CC1">
          <w:rPr>
            <w:rFonts w:ascii="仿宋" w:eastAsia="仿宋" w:hAnsi="仿宋"/>
            <w:noProof/>
            <w:webHidden/>
            <w:sz w:val="28"/>
            <w:szCs w:val="28"/>
          </w:rPr>
          <w:tab/>
        </w:r>
        <w:r w:rsidR="00547B3B">
          <w:rPr>
            <w:rFonts w:ascii="仿宋" w:eastAsia="仿宋" w:hAnsi="仿宋" w:cs="仿宋"/>
            <w:noProof/>
            <w:webHidden/>
            <w:sz w:val="28"/>
            <w:szCs w:val="28"/>
          </w:rPr>
          <w:t>4</w:t>
        </w:r>
      </w:hyperlink>
    </w:p>
    <w:p w:rsidR="00547B3B" w:rsidRPr="00FD3CC1" w:rsidRDefault="00712BC9" w:rsidP="009A083F">
      <w:pPr>
        <w:pStyle w:val="20"/>
        <w:rPr>
          <w:rFonts w:ascii="仿宋" w:eastAsia="仿宋" w:hAnsi="仿宋"/>
          <w:noProof/>
          <w:sz w:val="28"/>
          <w:szCs w:val="28"/>
        </w:rPr>
      </w:pPr>
      <w:hyperlink w:anchor="_Toc15396601" w:history="1">
        <w:r w:rsidR="00547B3B" w:rsidRPr="00FD3CC1">
          <w:rPr>
            <w:rStyle w:val="a8"/>
            <w:rFonts w:ascii="仿宋" w:eastAsia="仿宋" w:hAnsi="仿宋" w:cs="仿宋" w:hint="eastAsia"/>
            <w:noProof/>
            <w:sz w:val="28"/>
            <w:szCs w:val="28"/>
          </w:rPr>
          <w:t>二、机构设置</w:t>
        </w:r>
        <w:r w:rsidR="00547B3B" w:rsidRPr="00FD3CC1">
          <w:rPr>
            <w:rFonts w:ascii="仿宋" w:eastAsia="仿宋" w:hAnsi="仿宋"/>
            <w:noProof/>
            <w:webHidden/>
            <w:sz w:val="28"/>
            <w:szCs w:val="28"/>
          </w:rPr>
          <w:tab/>
        </w:r>
        <w:r w:rsidR="00A537F1" w:rsidRPr="00FD3CC1">
          <w:rPr>
            <w:rFonts w:ascii="仿宋" w:eastAsia="仿宋" w:hAnsi="仿宋" w:cs="仿宋"/>
            <w:noProof/>
            <w:webHidden/>
            <w:sz w:val="28"/>
            <w:szCs w:val="28"/>
          </w:rPr>
          <w:fldChar w:fldCharType="begin"/>
        </w:r>
        <w:r w:rsidR="00547B3B" w:rsidRPr="00FD3CC1">
          <w:rPr>
            <w:rFonts w:ascii="仿宋" w:eastAsia="仿宋" w:hAnsi="仿宋" w:cs="仿宋"/>
            <w:noProof/>
            <w:webHidden/>
            <w:sz w:val="28"/>
            <w:szCs w:val="28"/>
          </w:rPr>
          <w:instrText xml:space="preserve"> PAGEREF _Toc15396601 \h </w:instrText>
        </w:r>
        <w:r w:rsidR="00A537F1" w:rsidRPr="00FD3CC1">
          <w:rPr>
            <w:rFonts w:ascii="仿宋" w:eastAsia="仿宋" w:hAnsi="仿宋" w:cs="仿宋"/>
            <w:noProof/>
            <w:webHidden/>
            <w:sz w:val="28"/>
            <w:szCs w:val="28"/>
          </w:rPr>
        </w:r>
        <w:r w:rsidR="00A537F1" w:rsidRPr="00FD3CC1">
          <w:rPr>
            <w:rFonts w:ascii="仿宋" w:eastAsia="仿宋" w:hAnsi="仿宋" w:cs="仿宋"/>
            <w:noProof/>
            <w:webHidden/>
            <w:sz w:val="28"/>
            <w:szCs w:val="28"/>
          </w:rPr>
          <w:fldChar w:fldCharType="separate"/>
        </w:r>
        <w:r w:rsidR="00547B3B">
          <w:rPr>
            <w:rFonts w:ascii="仿宋" w:eastAsia="仿宋" w:hAnsi="仿宋" w:cs="仿宋"/>
            <w:noProof/>
            <w:webHidden/>
            <w:sz w:val="28"/>
            <w:szCs w:val="28"/>
          </w:rPr>
          <w:t>6</w:t>
        </w:r>
        <w:r w:rsidR="00A537F1" w:rsidRPr="00FD3CC1">
          <w:rPr>
            <w:rFonts w:ascii="仿宋" w:eastAsia="仿宋" w:hAnsi="仿宋" w:cs="仿宋"/>
            <w:noProof/>
            <w:webHidden/>
            <w:sz w:val="28"/>
            <w:szCs w:val="28"/>
          </w:rPr>
          <w:fldChar w:fldCharType="end"/>
        </w:r>
      </w:hyperlink>
    </w:p>
    <w:p w:rsidR="00547B3B" w:rsidRPr="00FD3CC1" w:rsidRDefault="00712BC9" w:rsidP="003E1310">
      <w:pPr>
        <w:pStyle w:val="10"/>
        <w:rPr>
          <w:rFonts w:cs="Times New Roman"/>
        </w:rPr>
      </w:pPr>
      <w:hyperlink w:anchor="_Toc15396602" w:history="1">
        <w:r w:rsidR="00547B3B" w:rsidRPr="00FD3CC1">
          <w:rPr>
            <w:rStyle w:val="a8"/>
            <w:rFonts w:hint="eastAsia"/>
          </w:rPr>
          <w:t>第二部分</w:t>
        </w:r>
        <w:r w:rsidR="00547B3B" w:rsidRPr="00FD3CC1">
          <w:rPr>
            <w:rStyle w:val="a8"/>
          </w:rPr>
          <w:t xml:space="preserve"> 2018</w:t>
        </w:r>
        <w:r w:rsidR="00547B3B" w:rsidRPr="00FD3CC1">
          <w:rPr>
            <w:rStyle w:val="a8"/>
            <w:rFonts w:hint="eastAsia"/>
          </w:rPr>
          <w:t>年度部门决算情况说明</w:t>
        </w:r>
        <w:r w:rsidR="00547B3B" w:rsidRPr="00FD3CC1">
          <w:rPr>
            <w:rFonts w:cs="Times New Roman"/>
            <w:webHidden/>
          </w:rPr>
          <w:tab/>
        </w:r>
        <w:r w:rsidR="00A537F1" w:rsidRPr="00FD3CC1">
          <w:rPr>
            <w:webHidden/>
          </w:rPr>
          <w:fldChar w:fldCharType="begin"/>
        </w:r>
        <w:r w:rsidR="00547B3B" w:rsidRPr="00FD3CC1">
          <w:rPr>
            <w:webHidden/>
          </w:rPr>
          <w:instrText xml:space="preserve"> PAGEREF _Toc15396602 \h </w:instrText>
        </w:r>
        <w:r w:rsidR="00A537F1" w:rsidRPr="00FD3CC1">
          <w:rPr>
            <w:webHidden/>
          </w:rPr>
        </w:r>
        <w:r w:rsidR="00A537F1" w:rsidRPr="00FD3CC1">
          <w:rPr>
            <w:webHidden/>
          </w:rPr>
          <w:fldChar w:fldCharType="separate"/>
        </w:r>
        <w:r w:rsidR="00547B3B">
          <w:rPr>
            <w:webHidden/>
          </w:rPr>
          <w:t>7</w:t>
        </w:r>
        <w:r w:rsidR="00A537F1" w:rsidRPr="00FD3CC1">
          <w:rPr>
            <w:webHidden/>
          </w:rPr>
          <w:fldChar w:fldCharType="end"/>
        </w:r>
      </w:hyperlink>
    </w:p>
    <w:p w:rsidR="00547B3B" w:rsidRPr="00FD3CC1" w:rsidRDefault="00712BC9" w:rsidP="009A083F">
      <w:pPr>
        <w:pStyle w:val="20"/>
        <w:rPr>
          <w:rFonts w:ascii="仿宋" w:eastAsia="仿宋" w:hAnsi="仿宋"/>
          <w:noProof/>
          <w:sz w:val="28"/>
          <w:szCs w:val="28"/>
        </w:rPr>
      </w:pPr>
      <w:hyperlink w:anchor="_Toc15396603" w:history="1">
        <w:r w:rsidR="00547B3B" w:rsidRPr="00FD3CC1">
          <w:rPr>
            <w:rStyle w:val="a8"/>
            <w:rFonts w:ascii="仿宋" w:eastAsia="仿宋" w:hAnsi="仿宋" w:cs="仿宋" w:hint="eastAsia"/>
            <w:noProof/>
            <w:sz w:val="28"/>
            <w:szCs w:val="28"/>
          </w:rPr>
          <w:t>一、收入支出决算总体情况说明</w:t>
        </w:r>
        <w:r w:rsidR="00547B3B" w:rsidRPr="00FD3CC1">
          <w:rPr>
            <w:rFonts w:ascii="仿宋" w:eastAsia="仿宋" w:hAnsi="仿宋"/>
            <w:noProof/>
            <w:webHidden/>
            <w:sz w:val="28"/>
            <w:szCs w:val="28"/>
          </w:rPr>
          <w:tab/>
        </w:r>
        <w:r w:rsidR="00A537F1" w:rsidRPr="00FD3CC1">
          <w:rPr>
            <w:rFonts w:ascii="仿宋" w:eastAsia="仿宋" w:hAnsi="仿宋" w:cs="仿宋"/>
            <w:noProof/>
            <w:webHidden/>
            <w:sz w:val="28"/>
            <w:szCs w:val="28"/>
          </w:rPr>
          <w:fldChar w:fldCharType="begin"/>
        </w:r>
        <w:r w:rsidR="00547B3B" w:rsidRPr="00FD3CC1">
          <w:rPr>
            <w:rFonts w:ascii="仿宋" w:eastAsia="仿宋" w:hAnsi="仿宋" w:cs="仿宋"/>
            <w:noProof/>
            <w:webHidden/>
            <w:sz w:val="28"/>
            <w:szCs w:val="28"/>
          </w:rPr>
          <w:instrText xml:space="preserve"> PAGEREF _Toc15396603 \h </w:instrText>
        </w:r>
        <w:r w:rsidR="00A537F1" w:rsidRPr="00FD3CC1">
          <w:rPr>
            <w:rFonts w:ascii="仿宋" w:eastAsia="仿宋" w:hAnsi="仿宋" w:cs="仿宋"/>
            <w:noProof/>
            <w:webHidden/>
            <w:sz w:val="28"/>
            <w:szCs w:val="28"/>
          </w:rPr>
        </w:r>
        <w:r w:rsidR="00A537F1" w:rsidRPr="00FD3CC1">
          <w:rPr>
            <w:rFonts w:ascii="仿宋" w:eastAsia="仿宋" w:hAnsi="仿宋" w:cs="仿宋"/>
            <w:noProof/>
            <w:webHidden/>
            <w:sz w:val="28"/>
            <w:szCs w:val="28"/>
          </w:rPr>
          <w:fldChar w:fldCharType="separate"/>
        </w:r>
        <w:r w:rsidR="00547B3B">
          <w:rPr>
            <w:rFonts w:ascii="仿宋" w:eastAsia="仿宋" w:hAnsi="仿宋" w:cs="仿宋"/>
            <w:noProof/>
            <w:webHidden/>
            <w:sz w:val="28"/>
            <w:szCs w:val="28"/>
          </w:rPr>
          <w:t>7</w:t>
        </w:r>
        <w:r w:rsidR="00A537F1" w:rsidRPr="00FD3CC1">
          <w:rPr>
            <w:rFonts w:ascii="仿宋" w:eastAsia="仿宋" w:hAnsi="仿宋" w:cs="仿宋"/>
            <w:noProof/>
            <w:webHidden/>
            <w:sz w:val="28"/>
            <w:szCs w:val="28"/>
          </w:rPr>
          <w:fldChar w:fldCharType="end"/>
        </w:r>
      </w:hyperlink>
    </w:p>
    <w:p w:rsidR="00547B3B" w:rsidRPr="00FD3CC1" w:rsidRDefault="00712BC9" w:rsidP="009A083F">
      <w:pPr>
        <w:pStyle w:val="20"/>
        <w:rPr>
          <w:rFonts w:ascii="仿宋" w:eastAsia="仿宋" w:hAnsi="仿宋"/>
          <w:noProof/>
          <w:sz w:val="28"/>
          <w:szCs w:val="28"/>
        </w:rPr>
      </w:pPr>
      <w:hyperlink w:anchor="_Toc15396604" w:history="1">
        <w:r w:rsidR="00547B3B" w:rsidRPr="00FD3CC1">
          <w:rPr>
            <w:rStyle w:val="a8"/>
            <w:rFonts w:ascii="仿宋" w:eastAsia="仿宋" w:hAnsi="仿宋" w:cs="仿宋" w:hint="eastAsia"/>
            <w:noProof/>
            <w:sz w:val="28"/>
            <w:szCs w:val="28"/>
          </w:rPr>
          <w:t>二、收入决算情况说明</w:t>
        </w:r>
        <w:r w:rsidR="00547B3B" w:rsidRPr="00FD3CC1">
          <w:rPr>
            <w:rFonts w:ascii="仿宋" w:eastAsia="仿宋" w:hAnsi="仿宋"/>
            <w:noProof/>
            <w:webHidden/>
            <w:sz w:val="28"/>
            <w:szCs w:val="28"/>
          </w:rPr>
          <w:tab/>
        </w:r>
        <w:r w:rsidR="00A537F1" w:rsidRPr="00FD3CC1">
          <w:rPr>
            <w:rFonts w:ascii="仿宋" w:eastAsia="仿宋" w:hAnsi="仿宋" w:cs="仿宋"/>
            <w:noProof/>
            <w:webHidden/>
            <w:sz w:val="28"/>
            <w:szCs w:val="28"/>
          </w:rPr>
          <w:fldChar w:fldCharType="begin"/>
        </w:r>
        <w:r w:rsidR="00547B3B" w:rsidRPr="00FD3CC1">
          <w:rPr>
            <w:rFonts w:ascii="仿宋" w:eastAsia="仿宋" w:hAnsi="仿宋" w:cs="仿宋"/>
            <w:noProof/>
            <w:webHidden/>
            <w:sz w:val="28"/>
            <w:szCs w:val="28"/>
          </w:rPr>
          <w:instrText xml:space="preserve"> PAGEREF _Toc15396604 \h </w:instrText>
        </w:r>
        <w:r w:rsidR="00A537F1" w:rsidRPr="00FD3CC1">
          <w:rPr>
            <w:rFonts w:ascii="仿宋" w:eastAsia="仿宋" w:hAnsi="仿宋" w:cs="仿宋"/>
            <w:noProof/>
            <w:webHidden/>
            <w:sz w:val="28"/>
            <w:szCs w:val="28"/>
          </w:rPr>
        </w:r>
        <w:r w:rsidR="00A537F1" w:rsidRPr="00FD3CC1">
          <w:rPr>
            <w:rFonts w:ascii="仿宋" w:eastAsia="仿宋" w:hAnsi="仿宋" w:cs="仿宋"/>
            <w:noProof/>
            <w:webHidden/>
            <w:sz w:val="28"/>
            <w:szCs w:val="28"/>
          </w:rPr>
          <w:fldChar w:fldCharType="separate"/>
        </w:r>
        <w:r w:rsidR="00547B3B">
          <w:rPr>
            <w:rFonts w:ascii="仿宋" w:eastAsia="仿宋" w:hAnsi="仿宋" w:cs="仿宋"/>
            <w:noProof/>
            <w:webHidden/>
            <w:sz w:val="28"/>
            <w:szCs w:val="28"/>
          </w:rPr>
          <w:t>8</w:t>
        </w:r>
        <w:r w:rsidR="00A537F1" w:rsidRPr="00FD3CC1">
          <w:rPr>
            <w:rFonts w:ascii="仿宋" w:eastAsia="仿宋" w:hAnsi="仿宋" w:cs="仿宋"/>
            <w:noProof/>
            <w:webHidden/>
            <w:sz w:val="28"/>
            <w:szCs w:val="28"/>
          </w:rPr>
          <w:fldChar w:fldCharType="end"/>
        </w:r>
      </w:hyperlink>
    </w:p>
    <w:p w:rsidR="00547B3B" w:rsidRPr="00FD3CC1" w:rsidRDefault="00712BC9" w:rsidP="009A083F">
      <w:pPr>
        <w:pStyle w:val="20"/>
        <w:rPr>
          <w:rFonts w:ascii="仿宋" w:eastAsia="仿宋" w:hAnsi="仿宋"/>
          <w:noProof/>
          <w:sz w:val="28"/>
          <w:szCs w:val="28"/>
        </w:rPr>
      </w:pPr>
      <w:hyperlink w:anchor="_Toc15396605" w:history="1">
        <w:r w:rsidR="00547B3B" w:rsidRPr="00FD3CC1">
          <w:rPr>
            <w:rStyle w:val="a8"/>
            <w:rFonts w:ascii="仿宋" w:eastAsia="仿宋" w:hAnsi="仿宋" w:cs="仿宋" w:hint="eastAsia"/>
            <w:noProof/>
            <w:sz w:val="28"/>
            <w:szCs w:val="28"/>
          </w:rPr>
          <w:t>三、支出决算情况说明</w:t>
        </w:r>
        <w:r w:rsidR="00547B3B" w:rsidRPr="00FD3CC1">
          <w:rPr>
            <w:rFonts w:ascii="仿宋" w:eastAsia="仿宋" w:hAnsi="仿宋"/>
            <w:noProof/>
            <w:webHidden/>
            <w:sz w:val="28"/>
            <w:szCs w:val="28"/>
          </w:rPr>
          <w:tab/>
        </w:r>
        <w:r w:rsidR="00547B3B">
          <w:rPr>
            <w:rFonts w:ascii="仿宋" w:eastAsia="仿宋" w:hAnsi="仿宋" w:cs="仿宋"/>
            <w:noProof/>
            <w:webHidden/>
            <w:sz w:val="28"/>
            <w:szCs w:val="28"/>
          </w:rPr>
          <w:t>9</w:t>
        </w:r>
      </w:hyperlink>
    </w:p>
    <w:p w:rsidR="00547B3B" w:rsidRPr="00FD3CC1" w:rsidRDefault="00712BC9" w:rsidP="009A083F">
      <w:pPr>
        <w:pStyle w:val="20"/>
        <w:rPr>
          <w:rFonts w:ascii="仿宋" w:eastAsia="仿宋" w:hAnsi="仿宋"/>
          <w:noProof/>
          <w:sz w:val="28"/>
          <w:szCs w:val="28"/>
        </w:rPr>
      </w:pPr>
      <w:hyperlink w:anchor="_Toc15396606" w:history="1">
        <w:r w:rsidR="00547B3B" w:rsidRPr="00FD3CC1">
          <w:rPr>
            <w:rStyle w:val="a8"/>
            <w:rFonts w:ascii="仿宋" w:eastAsia="仿宋" w:hAnsi="仿宋" w:cs="仿宋" w:hint="eastAsia"/>
            <w:noProof/>
            <w:sz w:val="28"/>
            <w:szCs w:val="28"/>
          </w:rPr>
          <w:t>四、财政拨款收入支出决算总体情况说明</w:t>
        </w:r>
        <w:r w:rsidR="00547B3B" w:rsidRPr="00FD3CC1">
          <w:rPr>
            <w:rFonts w:ascii="仿宋" w:eastAsia="仿宋" w:hAnsi="仿宋"/>
            <w:noProof/>
            <w:webHidden/>
            <w:sz w:val="28"/>
            <w:szCs w:val="28"/>
          </w:rPr>
          <w:tab/>
        </w:r>
        <w:r w:rsidR="00A537F1" w:rsidRPr="00FD3CC1">
          <w:rPr>
            <w:rFonts w:ascii="仿宋" w:eastAsia="仿宋" w:hAnsi="仿宋" w:cs="仿宋"/>
            <w:noProof/>
            <w:webHidden/>
            <w:sz w:val="28"/>
            <w:szCs w:val="28"/>
          </w:rPr>
          <w:fldChar w:fldCharType="begin"/>
        </w:r>
        <w:r w:rsidR="00547B3B" w:rsidRPr="00FD3CC1">
          <w:rPr>
            <w:rFonts w:ascii="仿宋" w:eastAsia="仿宋" w:hAnsi="仿宋" w:cs="仿宋"/>
            <w:noProof/>
            <w:webHidden/>
            <w:sz w:val="28"/>
            <w:szCs w:val="28"/>
          </w:rPr>
          <w:instrText xml:space="preserve"> PAGEREF _Toc15396606 \h </w:instrText>
        </w:r>
        <w:r w:rsidR="00A537F1" w:rsidRPr="00FD3CC1">
          <w:rPr>
            <w:rFonts w:ascii="仿宋" w:eastAsia="仿宋" w:hAnsi="仿宋" w:cs="仿宋"/>
            <w:noProof/>
            <w:webHidden/>
            <w:sz w:val="28"/>
            <w:szCs w:val="28"/>
          </w:rPr>
        </w:r>
        <w:r w:rsidR="00A537F1" w:rsidRPr="00FD3CC1">
          <w:rPr>
            <w:rFonts w:ascii="仿宋" w:eastAsia="仿宋" w:hAnsi="仿宋" w:cs="仿宋"/>
            <w:noProof/>
            <w:webHidden/>
            <w:sz w:val="28"/>
            <w:szCs w:val="28"/>
          </w:rPr>
          <w:fldChar w:fldCharType="separate"/>
        </w:r>
        <w:r w:rsidR="00547B3B">
          <w:rPr>
            <w:rFonts w:ascii="仿宋" w:eastAsia="仿宋" w:hAnsi="仿宋" w:cs="仿宋"/>
            <w:noProof/>
            <w:webHidden/>
            <w:sz w:val="28"/>
            <w:szCs w:val="28"/>
          </w:rPr>
          <w:t>9</w:t>
        </w:r>
        <w:r w:rsidR="00A537F1" w:rsidRPr="00FD3CC1">
          <w:rPr>
            <w:rFonts w:ascii="仿宋" w:eastAsia="仿宋" w:hAnsi="仿宋" w:cs="仿宋"/>
            <w:noProof/>
            <w:webHidden/>
            <w:sz w:val="28"/>
            <w:szCs w:val="28"/>
          </w:rPr>
          <w:fldChar w:fldCharType="end"/>
        </w:r>
      </w:hyperlink>
    </w:p>
    <w:p w:rsidR="00547B3B" w:rsidRPr="00FD3CC1" w:rsidRDefault="00712BC9" w:rsidP="009A083F">
      <w:pPr>
        <w:pStyle w:val="20"/>
        <w:rPr>
          <w:rFonts w:ascii="仿宋" w:eastAsia="仿宋" w:hAnsi="仿宋"/>
          <w:noProof/>
          <w:sz w:val="28"/>
          <w:szCs w:val="28"/>
        </w:rPr>
      </w:pPr>
      <w:hyperlink w:anchor="_Toc15396607" w:history="1">
        <w:r w:rsidR="00547B3B" w:rsidRPr="00FD3CC1">
          <w:rPr>
            <w:rStyle w:val="a8"/>
            <w:rFonts w:ascii="仿宋" w:eastAsia="仿宋" w:hAnsi="仿宋" w:cs="仿宋" w:hint="eastAsia"/>
            <w:noProof/>
            <w:sz w:val="28"/>
            <w:szCs w:val="28"/>
          </w:rPr>
          <w:t>五、一般公共预算财政拨款支出决算情况说明</w:t>
        </w:r>
        <w:r w:rsidR="00547B3B" w:rsidRPr="00FD3CC1">
          <w:rPr>
            <w:rFonts w:ascii="仿宋" w:eastAsia="仿宋" w:hAnsi="仿宋"/>
            <w:noProof/>
            <w:webHidden/>
            <w:sz w:val="28"/>
            <w:szCs w:val="28"/>
          </w:rPr>
          <w:tab/>
        </w:r>
        <w:r w:rsidR="00A537F1" w:rsidRPr="00FD3CC1">
          <w:rPr>
            <w:rFonts w:ascii="仿宋" w:eastAsia="仿宋" w:hAnsi="仿宋" w:cs="仿宋"/>
            <w:noProof/>
            <w:webHidden/>
            <w:sz w:val="28"/>
            <w:szCs w:val="28"/>
          </w:rPr>
          <w:fldChar w:fldCharType="begin"/>
        </w:r>
        <w:r w:rsidR="00547B3B" w:rsidRPr="00FD3CC1">
          <w:rPr>
            <w:rFonts w:ascii="仿宋" w:eastAsia="仿宋" w:hAnsi="仿宋" w:cs="仿宋"/>
            <w:noProof/>
            <w:webHidden/>
            <w:sz w:val="28"/>
            <w:szCs w:val="28"/>
          </w:rPr>
          <w:instrText xml:space="preserve"> PAGEREF _Toc15396607 \h </w:instrText>
        </w:r>
        <w:r w:rsidR="00A537F1" w:rsidRPr="00FD3CC1">
          <w:rPr>
            <w:rFonts w:ascii="仿宋" w:eastAsia="仿宋" w:hAnsi="仿宋" w:cs="仿宋"/>
            <w:noProof/>
            <w:webHidden/>
            <w:sz w:val="28"/>
            <w:szCs w:val="28"/>
          </w:rPr>
        </w:r>
        <w:r w:rsidR="00A537F1" w:rsidRPr="00FD3CC1">
          <w:rPr>
            <w:rFonts w:ascii="仿宋" w:eastAsia="仿宋" w:hAnsi="仿宋" w:cs="仿宋"/>
            <w:noProof/>
            <w:webHidden/>
            <w:sz w:val="28"/>
            <w:szCs w:val="28"/>
          </w:rPr>
          <w:fldChar w:fldCharType="separate"/>
        </w:r>
        <w:r w:rsidR="00547B3B">
          <w:rPr>
            <w:rFonts w:ascii="仿宋" w:eastAsia="仿宋" w:hAnsi="仿宋" w:cs="仿宋"/>
            <w:noProof/>
            <w:webHidden/>
            <w:sz w:val="28"/>
            <w:szCs w:val="28"/>
          </w:rPr>
          <w:t>10</w:t>
        </w:r>
        <w:r w:rsidR="00A537F1" w:rsidRPr="00FD3CC1">
          <w:rPr>
            <w:rFonts w:ascii="仿宋" w:eastAsia="仿宋" w:hAnsi="仿宋" w:cs="仿宋"/>
            <w:noProof/>
            <w:webHidden/>
            <w:sz w:val="28"/>
            <w:szCs w:val="28"/>
          </w:rPr>
          <w:fldChar w:fldCharType="end"/>
        </w:r>
      </w:hyperlink>
    </w:p>
    <w:p w:rsidR="00547B3B" w:rsidRPr="00FD3CC1" w:rsidRDefault="00712BC9" w:rsidP="009A083F">
      <w:pPr>
        <w:pStyle w:val="20"/>
        <w:rPr>
          <w:rFonts w:ascii="仿宋" w:eastAsia="仿宋" w:hAnsi="仿宋"/>
          <w:noProof/>
          <w:sz w:val="28"/>
          <w:szCs w:val="28"/>
        </w:rPr>
      </w:pPr>
      <w:hyperlink w:anchor="_Toc15396608" w:history="1">
        <w:r w:rsidR="00547B3B" w:rsidRPr="00FD3CC1">
          <w:rPr>
            <w:rStyle w:val="a8"/>
            <w:rFonts w:ascii="仿宋" w:eastAsia="仿宋" w:hAnsi="仿宋" w:cs="仿宋" w:hint="eastAsia"/>
            <w:noProof/>
            <w:sz w:val="28"/>
            <w:szCs w:val="28"/>
          </w:rPr>
          <w:t>六、一般公共预算财政拨款基本支出决算情况说明</w:t>
        </w:r>
        <w:r w:rsidR="00547B3B" w:rsidRPr="00FD3CC1">
          <w:rPr>
            <w:rFonts w:ascii="仿宋" w:eastAsia="仿宋" w:hAnsi="仿宋"/>
            <w:noProof/>
            <w:webHidden/>
            <w:sz w:val="28"/>
            <w:szCs w:val="28"/>
          </w:rPr>
          <w:tab/>
        </w:r>
        <w:r w:rsidR="00A537F1" w:rsidRPr="00FD3CC1">
          <w:rPr>
            <w:rFonts w:ascii="仿宋" w:eastAsia="仿宋" w:hAnsi="仿宋" w:cs="仿宋"/>
            <w:noProof/>
            <w:webHidden/>
            <w:sz w:val="28"/>
            <w:szCs w:val="28"/>
          </w:rPr>
          <w:fldChar w:fldCharType="begin"/>
        </w:r>
        <w:r w:rsidR="00547B3B" w:rsidRPr="00FD3CC1">
          <w:rPr>
            <w:rFonts w:ascii="仿宋" w:eastAsia="仿宋" w:hAnsi="仿宋" w:cs="仿宋"/>
            <w:noProof/>
            <w:webHidden/>
            <w:sz w:val="28"/>
            <w:szCs w:val="28"/>
          </w:rPr>
          <w:instrText xml:space="preserve"> PAGEREF _Toc15396608 \h </w:instrText>
        </w:r>
        <w:r w:rsidR="00A537F1" w:rsidRPr="00FD3CC1">
          <w:rPr>
            <w:rFonts w:ascii="仿宋" w:eastAsia="仿宋" w:hAnsi="仿宋" w:cs="仿宋"/>
            <w:noProof/>
            <w:webHidden/>
            <w:sz w:val="28"/>
            <w:szCs w:val="28"/>
          </w:rPr>
        </w:r>
        <w:r w:rsidR="00A537F1" w:rsidRPr="00FD3CC1">
          <w:rPr>
            <w:rFonts w:ascii="仿宋" w:eastAsia="仿宋" w:hAnsi="仿宋" w:cs="仿宋"/>
            <w:noProof/>
            <w:webHidden/>
            <w:sz w:val="28"/>
            <w:szCs w:val="28"/>
          </w:rPr>
          <w:fldChar w:fldCharType="separate"/>
        </w:r>
        <w:r w:rsidR="00547B3B">
          <w:rPr>
            <w:rFonts w:ascii="仿宋" w:eastAsia="仿宋" w:hAnsi="仿宋" w:cs="仿宋"/>
            <w:noProof/>
            <w:webHidden/>
            <w:sz w:val="28"/>
            <w:szCs w:val="28"/>
          </w:rPr>
          <w:t>13</w:t>
        </w:r>
        <w:r w:rsidR="00A537F1" w:rsidRPr="00FD3CC1">
          <w:rPr>
            <w:rFonts w:ascii="仿宋" w:eastAsia="仿宋" w:hAnsi="仿宋" w:cs="仿宋"/>
            <w:noProof/>
            <w:webHidden/>
            <w:sz w:val="28"/>
            <w:szCs w:val="28"/>
          </w:rPr>
          <w:fldChar w:fldCharType="end"/>
        </w:r>
      </w:hyperlink>
    </w:p>
    <w:p w:rsidR="00547B3B" w:rsidRPr="00FD3CC1" w:rsidRDefault="00712BC9" w:rsidP="009A083F">
      <w:pPr>
        <w:pStyle w:val="20"/>
        <w:rPr>
          <w:rFonts w:ascii="仿宋" w:eastAsia="仿宋" w:hAnsi="仿宋"/>
          <w:noProof/>
          <w:sz w:val="28"/>
          <w:szCs w:val="28"/>
        </w:rPr>
      </w:pPr>
      <w:hyperlink w:anchor="_Toc15396609" w:history="1">
        <w:r w:rsidR="00547B3B" w:rsidRPr="00FD3CC1">
          <w:rPr>
            <w:rStyle w:val="a8"/>
            <w:rFonts w:ascii="仿宋" w:eastAsia="仿宋" w:hAnsi="仿宋" w:cs="仿宋" w:hint="eastAsia"/>
            <w:noProof/>
            <w:sz w:val="28"/>
            <w:szCs w:val="28"/>
          </w:rPr>
          <w:t>七、“三公”经费财政拨款支出决算情况说明</w:t>
        </w:r>
        <w:r w:rsidR="00547B3B" w:rsidRPr="00FD3CC1">
          <w:rPr>
            <w:rFonts w:ascii="仿宋" w:eastAsia="仿宋" w:hAnsi="仿宋"/>
            <w:noProof/>
            <w:webHidden/>
            <w:sz w:val="28"/>
            <w:szCs w:val="28"/>
          </w:rPr>
          <w:tab/>
        </w:r>
        <w:r w:rsidR="00A537F1" w:rsidRPr="00FD3CC1">
          <w:rPr>
            <w:rFonts w:ascii="仿宋" w:eastAsia="仿宋" w:hAnsi="仿宋" w:cs="仿宋"/>
            <w:noProof/>
            <w:webHidden/>
            <w:sz w:val="28"/>
            <w:szCs w:val="28"/>
          </w:rPr>
          <w:fldChar w:fldCharType="begin"/>
        </w:r>
        <w:r w:rsidR="00547B3B" w:rsidRPr="00FD3CC1">
          <w:rPr>
            <w:rFonts w:ascii="仿宋" w:eastAsia="仿宋" w:hAnsi="仿宋" w:cs="仿宋"/>
            <w:noProof/>
            <w:webHidden/>
            <w:sz w:val="28"/>
            <w:szCs w:val="28"/>
          </w:rPr>
          <w:instrText xml:space="preserve"> PAGEREF _Toc15396609 \h </w:instrText>
        </w:r>
        <w:r w:rsidR="00A537F1" w:rsidRPr="00FD3CC1">
          <w:rPr>
            <w:rFonts w:ascii="仿宋" w:eastAsia="仿宋" w:hAnsi="仿宋" w:cs="仿宋"/>
            <w:noProof/>
            <w:webHidden/>
            <w:sz w:val="28"/>
            <w:szCs w:val="28"/>
          </w:rPr>
        </w:r>
        <w:r w:rsidR="00A537F1" w:rsidRPr="00FD3CC1">
          <w:rPr>
            <w:rFonts w:ascii="仿宋" w:eastAsia="仿宋" w:hAnsi="仿宋" w:cs="仿宋"/>
            <w:noProof/>
            <w:webHidden/>
            <w:sz w:val="28"/>
            <w:szCs w:val="28"/>
          </w:rPr>
          <w:fldChar w:fldCharType="separate"/>
        </w:r>
        <w:r w:rsidR="00547B3B">
          <w:rPr>
            <w:rFonts w:ascii="仿宋" w:eastAsia="仿宋" w:hAnsi="仿宋" w:cs="仿宋"/>
            <w:noProof/>
            <w:webHidden/>
            <w:sz w:val="28"/>
            <w:szCs w:val="28"/>
          </w:rPr>
          <w:t>14</w:t>
        </w:r>
        <w:r w:rsidR="00A537F1" w:rsidRPr="00FD3CC1">
          <w:rPr>
            <w:rFonts w:ascii="仿宋" w:eastAsia="仿宋" w:hAnsi="仿宋" w:cs="仿宋"/>
            <w:noProof/>
            <w:webHidden/>
            <w:sz w:val="28"/>
            <w:szCs w:val="28"/>
          </w:rPr>
          <w:fldChar w:fldCharType="end"/>
        </w:r>
      </w:hyperlink>
    </w:p>
    <w:p w:rsidR="00547B3B" w:rsidRPr="00FD3CC1" w:rsidRDefault="00712BC9" w:rsidP="009A083F">
      <w:pPr>
        <w:pStyle w:val="20"/>
        <w:rPr>
          <w:rFonts w:ascii="仿宋" w:eastAsia="仿宋" w:hAnsi="仿宋"/>
          <w:noProof/>
          <w:sz w:val="28"/>
          <w:szCs w:val="28"/>
        </w:rPr>
      </w:pPr>
      <w:hyperlink w:anchor="_Toc15396610" w:history="1">
        <w:r w:rsidR="00547B3B" w:rsidRPr="00FD3CC1">
          <w:rPr>
            <w:rStyle w:val="a8"/>
            <w:rFonts w:ascii="仿宋" w:eastAsia="仿宋" w:hAnsi="仿宋" w:cs="仿宋" w:hint="eastAsia"/>
            <w:noProof/>
            <w:sz w:val="28"/>
            <w:szCs w:val="28"/>
          </w:rPr>
          <w:t>八、政府性基金预算支出决算情况说明</w:t>
        </w:r>
        <w:r w:rsidR="00547B3B" w:rsidRPr="00FD3CC1">
          <w:rPr>
            <w:rFonts w:ascii="仿宋" w:eastAsia="仿宋" w:hAnsi="仿宋"/>
            <w:noProof/>
            <w:webHidden/>
            <w:sz w:val="28"/>
            <w:szCs w:val="28"/>
          </w:rPr>
          <w:tab/>
        </w:r>
        <w:r w:rsidR="00A537F1" w:rsidRPr="00FD3CC1">
          <w:rPr>
            <w:rFonts w:ascii="仿宋" w:eastAsia="仿宋" w:hAnsi="仿宋" w:cs="仿宋"/>
            <w:noProof/>
            <w:webHidden/>
            <w:sz w:val="28"/>
            <w:szCs w:val="28"/>
          </w:rPr>
          <w:fldChar w:fldCharType="begin"/>
        </w:r>
        <w:r w:rsidR="00547B3B" w:rsidRPr="00FD3CC1">
          <w:rPr>
            <w:rFonts w:ascii="仿宋" w:eastAsia="仿宋" w:hAnsi="仿宋" w:cs="仿宋"/>
            <w:noProof/>
            <w:webHidden/>
            <w:sz w:val="28"/>
            <w:szCs w:val="28"/>
          </w:rPr>
          <w:instrText xml:space="preserve"> PAGEREF _Toc15396610 \h </w:instrText>
        </w:r>
        <w:r w:rsidR="00A537F1" w:rsidRPr="00FD3CC1">
          <w:rPr>
            <w:rFonts w:ascii="仿宋" w:eastAsia="仿宋" w:hAnsi="仿宋" w:cs="仿宋"/>
            <w:noProof/>
            <w:webHidden/>
            <w:sz w:val="28"/>
            <w:szCs w:val="28"/>
          </w:rPr>
        </w:r>
        <w:r w:rsidR="00A537F1" w:rsidRPr="00FD3CC1">
          <w:rPr>
            <w:rFonts w:ascii="仿宋" w:eastAsia="仿宋" w:hAnsi="仿宋" w:cs="仿宋"/>
            <w:noProof/>
            <w:webHidden/>
            <w:sz w:val="28"/>
            <w:szCs w:val="28"/>
          </w:rPr>
          <w:fldChar w:fldCharType="separate"/>
        </w:r>
        <w:r w:rsidR="00547B3B">
          <w:rPr>
            <w:rFonts w:ascii="仿宋" w:eastAsia="仿宋" w:hAnsi="仿宋" w:cs="仿宋"/>
            <w:noProof/>
            <w:webHidden/>
            <w:sz w:val="28"/>
            <w:szCs w:val="28"/>
          </w:rPr>
          <w:t>15</w:t>
        </w:r>
        <w:r w:rsidR="00A537F1" w:rsidRPr="00FD3CC1">
          <w:rPr>
            <w:rFonts w:ascii="仿宋" w:eastAsia="仿宋" w:hAnsi="仿宋" w:cs="仿宋"/>
            <w:noProof/>
            <w:webHidden/>
            <w:sz w:val="28"/>
            <w:szCs w:val="28"/>
          </w:rPr>
          <w:fldChar w:fldCharType="end"/>
        </w:r>
      </w:hyperlink>
    </w:p>
    <w:p w:rsidR="00547B3B" w:rsidRPr="00FD3CC1" w:rsidRDefault="00712BC9" w:rsidP="009A083F">
      <w:pPr>
        <w:pStyle w:val="20"/>
        <w:rPr>
          <w:rFonts w:ascii="仿宋" w:eastAsia="仿宋" w:hAnsi="仿宋"/>
          <w:noProof/>
          <w:sz w:val="28"/>
          <w:szCs w:val="28"/>
        </w:rPr>
      </w:pPr>
      <w:hyperlink w:anchor="_Toc15396611" w:history="1">
        <w:r w:rsidR="00547B3B" w:rsidRPr="00FD3CC1">
          <w:rPr>
            <w:rStyle w:val="a8"/>
            <w:rFonts w:ascii="仿宋" w:eastAsia="仿宋" w:hAnsi="仿宋" w:cs="仿宋" w:hint="eastAsia"/>
            <w:noProof/>
            <w:sz w:val="28"/>
            <w:szCs w:val="28"/>
          </w:rPr>
          <w:t>九、</w:t>
        </w:r>
        <w:r w:rsidR="00547B3B" w:rsidRPr="00FD3CC1">
          <w:rPr>
            <w:rStyle w:val="a8"/>
            <w:rFonts w:ascii="仿宋" w:eastAsia="仿宋" w:hAnsi="仿宋" w:cs="仿宋"/>
            <w:noProof/>
            <w:sz w:val="28"/>
            <w:szCs w:val="28"/>
          </w:rPr>
          <w:t xml:space="preserve"> </w:t>
        </w:r>
        <w:r w:rsidR="00547B3B" w:rsidRPr="00FD3CC1">
          <w:rPr>
            <w:rStyle w:val="a8"/>
            <w:rFonts w:ascii="仿宋" w:eastAsia="仿宋" w:hAnsi="仿宋" w:cs="仿宋" w:hint="eastAsia"/>
            <w:noProof/>
            <w:sz w:val="28"/>
            <w:szCs w:val="28"/>
          </w:rPr>
          <w:t>国有资本经营预算支出决算情况说明</w:t>
        </w:r>
        <w:r w:rsidR="00547B3B" w:rsidRPr="00FD3CC1">
          <w:rPr>
            <w:rFonts w:ascii="仿宋" w:eastAsia="仿宋" w:hAnsi="仿宋"/>
            <w:noProof/>
            <w:webHidden/>
            <w:sz w:val="28"/>
            <w:szCs w:val="28"/>
          </w:rPr>
          <w:tab/>
        </w:r>
        <w:r w:rsidR="00A537F1" w:rsidRPr="00FD3CC1">
          <w:rPr>
            <w:rFonts w:ascii="仿宋" w:eastAsia="仿宋" w:hAnsi="仿宋" w:cs="仿宋"/>
            <w:noProof/>
            <w:webHidden/>
            <w:sz w:val="28"/>
            <w:szCs w:val="28"/>
          </w:rPr>
          <w:fldChar w:fldCharType="begin"/>
        </w:r>
        <w:r w:rsidR="00547B3B" w:rsidRPr="00FD3CC1">
          <w:rPr>
            <w:rFonts w:ascii="仿宋" w:eastAsia="仿宋" w:hAnsi="仿宋" w:cs="仿宋"/>
            <w:noProof/>
            <w:webHidden/>
            <w:sz w:val="28"/>
            <w:szCs w:val="28"/>
          </w:rPr>
          <w:instrText xml:space="preserve"> PAGEREF _Toc15396611 \h </w:instrText>
        </w:r>
        <w:r w:rsidR="00A537F1" w:rsidRPr="00FD3CC1">
          <w:rPr>
            <w:rFonts w:ascii="仿宋" w:eastAsia="仿宋" w:hAnsi="仿宋" w:cs="仿宋"/>
            <w:noProof/>
            <w:webHidden/>
            <w:sz w:val="28"/>
            <w:szCs w:val="28"/>
          </w:rPr>
        </w:r>
        <w:r w:rsidR="00A537F1" w:rsidRPr="00FD3CC1">
          <w:rPr>
            <w:rFonts w:ascii="仿宋" w:eastAsia="仿宋" w:hAnsi="仿宋" w:cs="仿宋"/>
            <w:noProof/>
            <w:webHidden/>
            <w:sz w:val="28"/>
            <w:szCs w:val="28"/>
          </w:rPr>
          <w:fldChar w:fldCharType="separate"/>
        </w:r>
        <w:r w:rsidR="00547B3B">
          <w:rPr>
            <w:rFonts w:ascii="仿宋" w:eastAsia="仿宋" w:hAnsi="仿宋" w:cs="仿宋"/>
            <w:noProof/>
            <w:webHidden/>
            <w:sz w:val="28"/>
            <w:szCs w:val="28"/>
          </w:rPr>
          <w:t>15</w:t>
        </w:r>
        <w:r w:rsidR="00A537F1" w:rsidRPr="00FD3CC1">
          <w:rPr>
            <w:rFonts w:ascii="仿宋" w:eastAsia="仿宋" w:hAnsi="仿宋" w:cs="仿宋"/>
            <w:noProof/>
            <w:webHidden/>
            <w:sz w:val="28"/>
            <w:szCs w:val="28"/>
          </w:rPr>
          <w:fldChar w:fldCharType="end"/>
        </w:r>
      </w:hyperlink>
    </w:p>
    <w:p w:rsidR="00547B3B" w:rsidRPr="00FD3CC1" w:rsidRDefault="00712BC9" w:rsidP="009A083F">
      <w:pPr>
        <w:pStyle w:val="20"/>
        <w:rPr>
          <w:rFonts w:ascii="仿宋" w:eastAsia="仿宋" w:hAnsi="仿宋"/>
          <w:noProof/>
          <w:sz w:val="28"/>
          <w:szCs w:val="28"/>
        </w:rPr>
      </w:pPr>
      <w:hyperlink w:anchor="_Toc15396612" w:history="1">
        <w:r w:rsidR="00547B3B" w:rsidRPr="00FD3CC1">
          <w:rPr>
            <w:rStyle w:val="a8"/>
            <w:rFonts w:ascii="仿宋" w:eastAsia="仿宋" w:hAnsi="仿宋" w:cs="仿宋" w:hint="eastAsia"/>
            <w:noProof/>
            <w:sz w:val="28"/>
            <w:szCs w:val="28"/>
          </w:rPr>
          <w:t>十、其他重要事项的情况说明</w:t>
        </w:r>
        <w:r w:rsidR="00547B3B" w:rsidRPr="00FD3CC1">
          <w:rPr>
            <w:rFonts w:ascii="仿宋" w:eastAsia="仿宋" w:hAnsi="仿宋"/>
            <w:noProof/>
            <w:webHidden/>
            <w:sz w:val="28"/>
            <w:szCs w:val="28"/>
          </w:rPr>
          <w:tab/>
        </w:r>
        <w:r w:rsidR="00A537F1" w:rsidRPr="00FD3CC1">
          <w:rPr>
            <w:rFonts w:ascii="仿宋" w:eastAsia="仿宋" w:hAnsi="仿宋" w:cs="仿宋"/>
            <w:noProof/>
            <w:webHidden/>
            <w:sz w:val="28"/>
            <w:szCs w:val="28"/>
          </w:rPr>
          <w:fldChar w:fldCharType="begin"/>
        </w:r>
        <w:r w:rsidR="00547B3B" w:rsidRPr="00FD3CC1">
          <w:rPr>
            <w:rFonts w:ascii="仿宋" w:eastAsia="仿宋" w:hAnsi="仿宋" w:cs="仿宋"/>
            <w:noProof/>
            <w:webHidden/>
            <w:sz w:val="28"/>
            <w:szCs w:val="28"/>
          </w:rPr>
          <w:instrText xml:space="preserve"> PAGEREF _Toc15396612 \h </w:instrText>
        </w:r>
        <w:r w:rsidR="00A537F1" w:rsidRPr="00FD3CC1">
          <w:rPr>
            <w:rFonts w:ascii="仿宋" w:eastAsia="仿宋" w:hAnsi="仿宋" w:cs="仿宋"/>
            <w:noProof/>
            <w:webHidden/>
            <w:sz w:val="28"/>
            <w:szCs w:val="28"/>
          </w:rPr>
        </w:r>
        <w:r w:rsidR="00A537F1" w:rsidRPr="00FD3CC1">
          <w:rPr>
            <w:rFonts w:ascii="仿宋" w:eastAsia="仿宋" w:hAnsi="仿宋" w:cs="仿宋"/>
            <w:noProof/>
            <w:webHidden/>
            <w:sz w:val="28"/>
            <w:szCs w:val="28"/>
          </w:rPr>
          <w:fldChar w:fldCharType="separate"/>
        </w:r>
        <w:r w:rsidR="00547B3B">
          <w:rPr>
            <w:rFonts w:ascii="仿宋" w:eastAsia="仿宋" w:hAnsi="仿宋" w:cs="仿宋"/>
            <w:noProof/>
            <w:webHidden/>
            <w:sz w:val="28"/>
            <w:szCs w:val="28"/>
          </w:rPr>
          <w:t>21</w:t>
        </w:r>
        <w:r w:rsidR="00A537F1" w:rsidRPr="00FD3CC1">
          <w:rPr>
            <w:rFonts w:ascii="仿宋" w:eastAsia="仿宋" w:hAnsi="仿宋" w:cs="仿宋"/>
            <w:noProof/>
            <w:webHidden/>
            <w:sz w:val="28"/>
            <w:szCs w:val="28"/>
          </w:rPr>
          <w:fldChar w:fldCharType="end"/>
        </w:r>
      </w:hyperlink>
    </w:p>
    <w:p w:rsidR="00547B3B" w:rsidRPr="00FD3CC1" w:rsidRDefault="00712BC9" w:rsidP="003E1310">
      <w:pPr>
        <w:pStyle w:val="10"/>
        <w:rPr>
          <w:rFonts w:cs="Times New Roman"/>
        </w:rPr>
      </w:pPr>
      <w:hyperlink w:anchor="_Toc15396613" w:history="1">
        <w:r w:rsidR="00547B3B" w:rsidRPr="00FD3CC1">
          <w:rPr>
            <w:rStyle w:val="a8"/>
            <w:rFonts w:hint="eastAsia"/>
            <w:kern w:val="44"/>
          </w:rPr>
          <w:t>第三部分</w:t>
        </w:r>
        <w:r w:rsidR="00547B3B" w:rsidRPr="00FD3CC1">
          <w:rPr>
            <w:rStyle w:val="a8"/>
          </w:rPr>
          <w:t xml:space="preserve"> </w:t>
        </w:r>
        <w:r w:rsidR="00547B3B" w:rsidRPr="00FD3CC1">
          <w:rPr>
            <w:rStyle w:val="a8"/>
            <w:rFonts w:hint="eastAsia"/>
          </w:rPr>
          <w:t>名</w:t>
        </w:r>
        <w:r w:rsidR="00547B3B" w:rsidRPr="00FD3CC1">
          <w:rPr>
            <w:rStyle w:val="a8"/>
            <w:rFonts w:hint="eastAsia"/>
            <w:kern w:val="44"/>
          </w:rPr>
          <w:t>词解释</w:t>
        </w:r>
        <w:r w:rsidR="00547B3B" w:rsidRPr="00FD3CC1">
          <w:rPr>
            <w:rFonts w:cs="Times New Roman"/>
            <w:webHidden/>
          </w:rPr>
          <w:tab/>
        </w:r>
        <w:r w:rsidR="00A537F1" w:rsidRPr="00FD3CC1">
          <w:rPr>
            <w:webHidden/>
          </w:rPr>
          <w:fldChar w:fldCharType="begin"/>
        </w:r>
        <w:r w:rsidR="00547B3B" w:rsidRPr="00FD3CC1">
          <w:rPr>
            <w:webHidden/>
          </w:rPr>
          <w:instrText xml:space="preserve"> PAGEREF _Toc15396613 \h </w:instrText>
        </w:r>
        <w:r w:rsidR="00A537F1" w:rsidRPr="00FD3CC1">
          <w:rPr>
            <w:webHidden/>
          </w:rPr>
        </w:r>
        <w:r w:rsidR="00A537F1" w:rsidRPr="00FD3CC1">
          <w:rPr>
            <w:webHidden/>
          </w:rPr>
          <w:fldChar w:fldCharType="separate"/>
        </w:r>
        <w:r w:rsidR="00547B3B">
          <w:rPr>
            <w:webHidden/>
          </w:rPr>
          <w:t>22</w:t>
        </w:r>
        <w:r w:rsidR="00A537F1" w:rsidRPr="00FD3CC1">
          <w:rPr>
            <w:webHidden/>
          </w:rPr>
          <w:fldChar w:fldCharType="end"/>
        </w:r>
      </w:hyperlink>
    </w:p>
    <w:p w:rsidR="00547B3B" w:rsidRPr="00FD3CC1" w:rsidRDefault="00712BC9" w:rsidP="003E1310">
      <w:pPr>
        <w:pStyle w:val="10"/>
        <w:rPr>
          <w:rFonts w:cs="Times New Roman"/>
        </w:rPr>
      </w:pPr>
      <w:hyperlink w:anchor="_Toc15396614" w:history="1">
        <w:r w:rsidR="00547B3B" w:rsidRPr="00FD3CC1">
          <w:rPr>
            <w:rStyle w:val="a8"/>
            <w:rFonts w:hint="eastAsia"/>
          </w:rPr>
          <w:t>第</w:t>
        </w:r>
        <w:r w:rsidR="00547B3B" w:rsidRPr="00FD3CC1">
          <w:rPr>
            <w:rStyle w:val="a8"/>
            <w:rFonts w:hint="eastAsia"/>
            <w:kern w:val="44"/>
          </w:rPr>
          <w:t>四部分</w:t>
        </w:r>
        <w:r w:rsidR="00547B3B" w:rsidRPr="00FD3CC1">
          <w:rPr>
            <w:rStyle w:val="a8"/>
            <w:kern w:val="44"/>
          </w:rPr>
          <w:t xml:space="preserve"> </w:t>
        </w:r>
        <w:r w:rsidR="00547B3B" w:rsidRPr="00FD3CC1">
          <w:rPr>
            <w:rStyle w:val="a8"/>
            <w:rFonts w:hint="eastAsia"/>
            <w:kern w:val="44"/>
          </w:rPr>
          <w:t>附件</w:t>
        </w:r>
        <w:r w:rsidR="00547B3B" w:rsidRPr="00FD3CC1">
          <w:rPr>
            <w:rFonts w:cs="Times New Roman"/>
            <w:webHidden/>
          </w:rPr>
          <w:tab/>
        </w:r>
        <w:r w:rsidR="00A537F1" w:rsidRPr="00FD3CC1">
          <w:rPr>
            <w:webHidden/>
          </w:rPr>
          <w:fldChar w:fldCharType="begin"/>
        </w:r>
        <w:r w:rsidR="00547B3B" w:rsidRPr="00FD3CC1">
          <w:rPr>
            <w:webHidden/>
          </w:rPr>
          <w:instrText xml:space="preserve"> PAGEREF _Toc15396614 \h </w:instrText>
        </w:r>
        <w:r w:rsidR="00A537F1" w:rsidRPr="00FD3CC1">
          <w:rPr>
            <w:webHidden/>
          </w:rPr>
        </w:r>
        <w:r w:rsidR="00A537F1" w:rsidRPr="00FD3CC1">
          <w:rPr>
            <w:webHidden/>
          </w:rPr>
          <w:fldChar w:fldCharType="separate"/>
        </w:r>
        <w:r w:rsidR="00547B3B">
          <w:rPr>
            <w:webHidden/>
          </w:rPr>
          <w:t>25</w:t>
        </w:r>
        <w:r w:rsidR="00A537F1" w:rsidRPr="00FD3CC1">
          <w:rPr>
            <w:webHidden/>
          </w:rPr>
          <w:fldChar w:fldCharType="end"/>
        </w:r>
      </w:hyperlink>
    </w:p>
    <w:p w:rsidR="00547B3B" w:rsidRPr="00FD3CC1" w:rsidRDefault="00712BC9" w:rsidP="009A083F">
      <w:pPr>
        <w:pStyle w:val="20"/>
        <w:rPr>
          <w:rFonts w:ascii="仿宋" w:eastAsia="仿宋" w:hAnsi="仿宋"/>
          <w:noProof/>
          <w:sz w:val="28"/>
          <w:szCs w:val="28"/>
        </w:rPr>
      </w:pPr>
      <w:hyperlink w:anchor="_Toc15396615" w:history="1">
        <w:r w:rsidR="00547B3B" w:rsidRPr="00FD3CC1">
          <w:rPr>
            <w:rStyle w:val="a8"/>
            <w:rFonts w:ascii="仿宋" w:eastAsia="仿宋" w:hAnsi="仿宋" w:cs="仿宋" w:hint="eastAsia"/>
            <w:noProof/>
            <w:kern w:val="44"/>
            <w:sz w:val="28"/>
            <w:szCs w:val="28"/>
          </w:rPr>
          <w:t>附件</w:t>
        </w:r>
        <w:r w:rsidR="00547B3B" w:rsidRPr="00FD3CC1">
          <w:rPr>
            <w:rStyle w:val="a8"/>
            <w:rFonts w:ascii="仿宋" w:eastAsia="仿宋" w:hAnsi="仿宋" w:cs="仿宋"/>
            <w:noProof/>
            <w:kern w:val="44"/>
            <w:sz w:val="28"/>
            <w:szCs w:val="28"/>
          </w:rPr>
          <w:t>1</w:t>
        </w:r>
        <w:r w:rsidR="00547B3B" w:rsidRPr="00FD3CC1">
          <w:rPr>
            <w:rFonts w:ascii="仿宋" w:eastAsia="仿宋" w:hAnsi="仿宋"/>
            <w:noProof/>
            <w:webHidden/>
            <w:sz w:val="28"/>
            <w:szCs w:val="28"/>
          </w:rPr>
          <w:tab/>
        </w:r>
        <w:r w:rsidR="00A537F1" w:rsidRPr="00FD3CC1">
          <w:rPr>
            <w:rFonts w:ascii="仿宋" w:eastAsia="仿宋" w:hAnsi="仿宋" w:cs="仿宋"/>
            <w:noProof/>
            <w:webHidden/>
            <w:sz w:val="28"/>
            <w:szCs w:val="28"/>
          </w:rPr>
          <w:fldChar w:fldCharType="begin"/>
        </w:r>
        <w:r w:rsidR="00547B3B" w:rsidRPr="00FD3CC1">
          <w:rPr>
            <w:rFonts w:ascii="仿宋" w:eastAsia="仿宋" w:hAnsi="仿宋" w:cs="仿宋"/>
            <w:noProof/>
            <w:webHidden/>
            <w:sz w:val="28"/>
            <w:szCs w:val="28"/>
          </w:rPr>
          <w:instrText xml:space="preserve"> PAGEREF _Toc15396615 \h </w:instrText>
        </w:r>
        <w:r w:rsidR="00A537F1" w:rsidRPr="00FD3CC1">
          <w:rPr>
            <w:rFonts w:ascii="仿宋" w:eastAsia="仿宋" w:hAnsi="仿宋" w:cs="仿宋"/>
            <w:noProof/>
            <w:webHidden/>
            <w:sz w:val="28"/>
            <w:szCs w:val="28"/>
          </w:rPr>
        </w:r>
        <w:r w:rsidR="00A537F1" w:rsidRPr="00FD3CC1">
          <w:rPr>
            <w:rFonts w:ascii="仿宋" w:eastAsia="仿宋" w:hAnsi="仿宋" w:cs="仿宋"/>
            <w:noProof/>
            <w:webHidden/>
            <w:sz w:val="28"/>
            <w:szCs w:val="28"/>
          </w:rPr>
          <w:fldChar w:fldCharType="separate"/>
        </w:r>
        <w:r w:rsidR="00547B3B">
          <w:rPr>
            <w:rFonts w:ascii="仿宋" w:eastAsia="仿宋" w:hAnsi="仿宋" w:cs="仿宋"/>
            <w:noProof/>
            <w:webHidden/>
            <w:sz w:val="28"/>
            <w:szCs w:val="28"/>
          </w:rPr>
          <w:t>25</w:t>
        </w:r>
        <w:r w:rsidR="00A537F1" w:rsidRPr="00FD3CC1">
          <w:rPr>
            <w:rFonts w:ascii="仿宋" w:eastAsia="仿宋" w:hAnsi="仿宋" w:cs="仿宋"/>
            <w:noProof/>
            <w:webHidden/>
            <w:sz w:val="28"/>
            <w:szCs w:val="28"/>
          </w:rPr>
          <w:fldChar w:fldCharType="end"/>
        </w:r>
      </w:hyperlink>
    </w:p>
    <w:p w:rsidR="00547B3B" w:rsidRPr="00FD3CC1" w:rsidRDefault="00712BC9" w:rsidP="009A083F">
      <w:pPr>
        <w:pStyle w:val="20"/>
        <w:rPr>
          <w:rFonts w:ascii="仿宋" w:eastAsia="仿宋" w:hAnsi="仿宋"/>
          <w:noProof/>
          <w:sz w:val="28"/>
          <w:szCs w:val="28"/>
        </w:rPr>
      </w:pPr>
      <w:hyperlink w:anchor="_Toc15396617" w:history="1">
        <w:r w:rsidR="00547B3B" w:rsidRPr="00FD3CC1">
          <w:rPr>
            <w:rStyle w:val="a8"/>
            <w:rFonts w:ascii="仿宋" w:eastAsia="仿宋" w:hAnsi="仿宋" w:cs="仿宋" w:hint="eastAsia"/>
            <w:noProof/>
            <w:kern w:val="44"/>
            <w:sz w:val="28"/>
            <w:szCs w:val="28"/>
          </w:rPr>
          <w:t>附件</w:t>
        </w:r>
        <w:r w:rsidR="00547B3B" w:rsidRPr="00FD3CC1">
          <w:rPr>
            <w:rStyle w:val="a8"/>
            <w:rFonts w:ascii="仿宋" w:eastAsia="仿宋" w:hAnsi="仿宋" w:cs="仿宋"/>
            <w:noProof/>
            <w:kern w:val="44"/>
            <w:sz w:val="28"/>
            <w:szCs w:val="28"/>
          </w:rPr>
          <w:t>2</w:t>
        </w:r>
        <w:r w:rsidR="00547B3B" w:rsidRPr="00FD3CC1">
          <w:rPr>
            <w:rFonts w:ascii="仿宋" w:eastAsia="仿宋" w:hAnsi="仿宋"/>
            <w:noProof/>
            <w:webHidden/>
            <w:sz w:val="28"/>
            <w:szCs w:val="28"/>
          </w:rPr>
          <w:tab/>
        </w:r>
        <w:r w:rsidR="00A537F1" w:rsidRPr="00FD3CC1">
          <w:rPr>
            <w:rFonts w:ascii="仿宋" w:eastAsia="仿宋" w:hAnsi="仿宋" w:cs="仿宋"/>
            <w:noProof/>
            <w:webHidden/>
            <w:sz w:val="28"/>
            <w:szCs w:val="28"/>
          </w:rPr>
          <w:fldChar w:fldCharType="begin"/>
        </w:r>
        <w:r w:rsidR="00547B3B" w:rsidRPr="00FD3CC1">
          <w:rPr>
            <w:rFonts w:ascii="仿宋" w:eastAsia="仿宋" w:hAnsi="仿宋" w:cs="仿宋"/>
            <w:noProof/>
            <w:webHidden/>
            <w:sz w:val="28"/>
            <w:szCs w:val="28"/>
          </w:rPr>
          <w:instrText xml:space="preserve"> PAGEREF _Toc15396617 \h </w:instrText>
        </w:r>
        <w:r w:rsidR="00A537F1" w:rsidRPr="00FD3CC1">
          <w:rPr>
            <w:rFonts w:ascii="仿宋" w:eastAsia="仿宋" w:hAnsi="仿宋" w:cs="仿宋"/>
            <w:noProof/>
            <w:webHidden/>
            <w:sz w:val="28"/>
            <w:szCs w:val="28"/>
          </w:rPr>
        </w:r>
        <w:r w:rsidR="00A537F1" w:rsidRPr="00FD3CC1">
          <w:rPr>
            <w:rFonts w:ascii="仿宋" w:eastAsia="仿宋" w:hAnsi="仿宋" w:cs="仿宋"/>
            <w:noProof/>
            <w:webHidden/>
            <w:sz w:val="28"/>
            <w:szCs w:val="28"/>
          </w:rPr>
          <w:fldChar w:fldCharType="separate"/>
        </w:r>
        <w:r w:rsidR="00547B3B">
          <w:rPr>
            <w:rFonts w:ascii="仿宋" w:eastAsia="仿宋" w:hAnsi="仿宋" w:cs="仿宋"/>
            <w:noProof/>
            <w:webHidden/>
            <w:sz w:val="28"/>
            <w:szCs w:val="28"/>
          </w:rPr>
          <w:t>27</w:t>
        </w:r>
        <w:r w:rsidR="00A537F1" w:rsidRPr="00FD3CC1">
          <w:rPr>
            <w:rFonts w:ascii="仿宋" w:eastAsia="仿宋" w:hAnsi="仿宋" w:cs="仿宋"/>
            <w:noProof/>
            <w:webHidden/>
            <w:sz w:val="28"/>
            <w:szCs w:val="28"/>
          </w:rPr>
          <w:fldChar w:fldCharType="end"/>
        </w:r>
      </w:hyperlink>
    </w:p>
    <w:p w:rsidR="00547B3B" w:rsidRPr="00FD3CC1" w:rsidRDefault="00712BC9" w:rsidP="003E1310">
      <w:pPr>
        <w:pStyle w:val="10"/>
        <w:rPr>
          <w:rFonts w:cs="Times New Roman"/>
        </w:rPr>
      </w:pPr>
      <w:hyperlink w:anchor="_Toc15396618" w:history="1">
        <w:r w:rsidR="00547B3B" w:rsidRPr="00FD3CC1">
          <w:rPr>
            <w:rStyle w:val="a8"/>
            <w:rFonts w:hint="eastAsia"/>
          </w:rPr>
          <w:t>第</w:t>
        </w:r>
        <w:r w:rsidR="00547B3B" w:rsidRPr="00FD3CC1">
          <w:rPr>
            <w:rStyle w:val="a8"/>
            <w:rFonts w:hint="eastAsia"/>
            <w:kern w:val="44"/>
          </w:rPr>
          <w:t>五部分</w:t>
        </w:r>
        <w:r w:rsidR="00547B3B" w:rsidRPr="00FD3CC1">
          <w:rPr>
            <w:rStyle w:val="a8"/>
            <w:kern w:val="44"/>
          </w:rPr>
          <w:t xml:space="preserve"> </w:t>
        </w:r>
        <w:r w:rsidR="00547B3B" w:rsidRPr="00FD3CC1">
          <w:rPr>
            <w:rStyle w:val="a8"/>
            <w:rFonts w:hint="eastAsia"/>
            <w:kern w:val="44"/>
          </w:rPr>
          <w:t>附表</w:t>
        </w:r>
        <w:r w:rsidR="00547B3B" w:rsidRPr="00FD3CC1">
          <w:rPr>
            <w:rFonts w:cs="Times New Roman"/>
            <w:webHidden/>
          </w:rPr>
          <w:tab/>
        </w:r>
        <w:r w:rsidR="00A537F1" w:rsidRPr="00FD3CC1">
          <w:rPr>
            <w:webHidden/>
          </w:rPr>
          <w:fldChar w:fldCharType="begin"/>
        </w:r>
        <w:r w:rsidR="00547B3B" w:rsidRPr="00FD3CC1">
          <w:rPr>
            <w:webHidden/>
          </w:rPr>
          <w:instrText xml:space="preserve"> PAGEREF _Toc15396618 \h </w:instrText>
        </w:r>
        <w:r w:rsidR="00A537F1" w:rsidRPr="00FD3CC1">
          <w:rPr>
            <w:webHidden/>
          </w:rPr>
        </w:r>
        <w:r w:rsidR="00A537F1" w:rsidRPr="00FD3CC1">
          <w:rPr>
            <w:webHidden/>
          </w:rPr>
          <w:fldChar w:fldCharType="separate"/>
        </w:r>
        <w:r w:rsidR="00547B3B">
          <w:rPr>
            <w:webHidden/>
          </w:rPr>
          <w:t>30</w:t>
        </w:r>
        <w:r w:rsidR="00A537F1" w:rsidRPr="00FD3CC1">
          <w:rPr>
            <w:webHidden/>
          </w:rPr>
          <w:fldChar w:fldCharType="end"/>
        </w:r>
      </w:hyperlink>
    </w:p>
    <w:p w:rsidR="00547B3B" w:rsidRPr="00FD3CC1" w:rsidRDefault="00547B3B" w:rsidP="009A083F">
      <w:pPr>
        <w:pStyle w:val="20"/>
        <w:rPr>
          <w:rFonts w:ascii="仿宋" w:eastAsia="仿宋" w:hAnsi="仿宋"/>
          <w:noProof/>
          <w:sz w:val="28"/>
          <w:szCs w:val="28"/>
        </w:rPr>
      </w:pPr>
      <w:r w:rsidRPr="00FD3CC1">
        <w:rPr>
          <w:rFonts w:ascii="仿宋" w:eastAsia="仿宋" w:hAnsi="仿宋" w:cs="仿宋" w:hint="eastAsia"/>
          <w:sz w:val="28"/>
          <w:szCs w:val="28"/>
        </w:rPr>
        <w:t>一、</w:t>
      </w:r>
      <w:hyperlink w:anchor="_Toc15396619" w:history="1">
        <w:r w:rsidRPr="00FD3CC1">
          <w:rPr>
            <w:rStyle w:val="a8"/>
            <w:rFonts w:ascii="仿宋" w:eastAsia="仿宋" w:hAnsi="仿宋" w:cs="仿宋" w:hint="eastAsia"/>
            <w:noProof/>
            <w:sz w:val="28"/>
            <w:szCs w:val="28"/>
          </w:rPr>
          <w:t>收入支出决算总表</w:t>
        </w:r>
        <w:r w:rsidRPr="00FD3CC1">
          <w:rPr>
            <w:rFonts w:ascii="仿宋" w:eastAsia="仿宋" w:hAnsi="仿宋"/>
            <w:noProof/>
            <w:webHidden/>
            <w:sz w:val="28"/>
            <w:szCs w:val="28"/>
          </w:rPr>
          <w:tab/>
        </w:r>
        <w:r w:rsidR="00A537F1" w:rsidRPr="00FD3CC1">
          <w:rPr>
            <w:rFonts w:ascii="仿宋" w:eastAsia="仿宋" w:hAnsi="仿宋" w:cs="仿宋"/>
            <w:noProof/>
            <w:webHidden/>
            <w:sz w:val="28"/>
            <w:szCs w:val="28"/>
          </w:rPr>
          <w:fldChar w:fldCharType="begin"/>
        </w:r>
        <w:r w:rsidRPr="00FD3CC1">
          <w:rPr>
            <w:rFonts w:ascii="仿宋" w:eastAsia="仿宋" w:hAnsi="仿宋" w:cs="仿宋"/>
            <w:noProof/>
            <w:webHidden/>
            <w:sz w:val="28"/>
            <w:szCs w:val="28"/>
          </w:rPr>
          <w:instrText xml:space="preserve"> PAGEREF _Toc15396619 \h </w:instrText>
        </w:r>
        <w:r w:rsidR="00A537F1" w:rsidRPr="00FD3CC1">
          <w:rPr>
            <w:rFonts w:ascii="仿宋" w:eastAsia="仿宋" w:hAnsi="仿宋" w:cs="仿宋"/>
            <w:noProof/>
            <w:webHidden/>
            <w:sz w:val="28"/>
            <w:szCs w:val="28"/>
          </w:rPr>
        </w:r>
        <w:r w:rsidR="00A537F1" w:rsidRPr="00FD3CC1">
          <w:rPr>
            <w:rFonts w:ascii="仿宋" w:eastAsia="仿宋" w:hAnsi="仿宋" w:cs="仿宋"/>
            <w:noProof/>
            <w:webHidden/>
            <w:sz w:val="28"/>
            <w:szCs w:val="28"/>
          </w:rPr>
          <w:fldChar w:fldCharType="separate"/>
        </w:r>
        <w:r>
          <w:rPr>
            <w:rFonts w:ascii="仿宋" w:eastAsia="仿宋" w:hAnsi="仿宋" w:cs="仿宋"/>
            <w:noProof/>
            <w:webHidden/>
            <w:sz w:val="28"/>
            <w:szCs w:val="28"/>
          </w:rPr>
          <w:t>30</w:t>
        </w:r>
        <w:r w:rsidR="00A537F1" w:rsidRPr="00FD3CC1">
          <w:rPr>
            <w:rFonts w:ascii="仿宋" w:eastAsia="仿宋" w:hAnsi="仿宋" w:cs="仿宋"/>
            <w:noProof/>
            <w:webHidden/>
            <w:sz w:val="28"/>
            <w:szCs w:val="28"/>
          </w:rPr>
          <w:fldChar w:fldCharType="end"/>
        </w:r>
      </w:hyperlink>
    </w:p>
    <w:p w:rsidR="00547B3B" w:rsidRPr="00FD3CC1" w:rsidRDefault="00547B3B" w:rsidP="009A083F">
      <w:pPr>
        <w:pStyle w:val="20"/>
        <w:rPr>
          <w:rFonts w:ascii="仿宋" w:eastAsia="仿宋" w:hAnsi="仿宋"/>
          <w:noProof/>
          <w:sz w:val="28"/>
          <w:szCs w:val="28"/>
        </w:rPr>
      </w:pPr>
      <w:r w:rsidRPr="00FD3CC1">
        <w:rPr>
          <w:rFonts w:ascii="仿宋" w:eastAsia="仿宋" w:hAnsi="仿宋" w:cs="仿宋" w:hint="eastAsia"/>
          <w:sz w:val="28"/>
          <w:szCs w:val="28"/>
        </w:rPr>
        <w:t>二、</w:t>
      </w:r>
      <w:hyperlink w:anchor="_Toc15396620" w:history="1">
        <w:r w:rsidRPr="00FD3CC1">
          <w:rPr>
            <w:rStyle w:val="a8"/>
            <w:rFonts w:ascii="仿宋" w:eastAsia="仿宋" w:hAnsi="仿宋" w:cs="仿宋" w:hint="eastAsia"/>
            <w:noProof/>
            <w:sz w:val="28"/>
            <w:szCs w:val="28"/>
          </w:rPr>
          <w:t>收入总表</w:t>
        </w:r>
        <w:r w:rsidRPr="00FD3CC1">
          <w:rPr>
            <w:rFonts w:ascii="仿宋" w:eastAsia="仿宋" w:hAnsi="仿宋"/>
            <w:noProof/>
            <w:webHidden/>
            <w:sz w:val="28"/>
            <w:szCs w:val="28"/>
          </w:rPr>
          <w:tab/>
        </w:r>
        <w:r w:rsidR="00A537F1" w:rsidRPr="00FD3CC1">
          <w:rPr>
            <w:rFonts w:ascii="仿宋" w:eastAsia="仿宋" w:hAnsi="仿宋" w:cs="仿宋"/>
            <w:noProof/>
            <w:webHidden/>
            <w:sz w:val="28"/>
            <w:szCs w:val="28"/>
          </w:rPr>
          <w:fldChar w:fldCharType="begin"/>
        </w:r>
        <w:r w:rsidRPr="00FD3CC1">
          <w:rPr>
            <w:rFonts w:ascii="仿宋" w:eastAsia="仿宋" w:hAnsi="仿宋" w:cs="仿宋"/>
            <w:noProof/>
            <w:webHidden/>
            <w:sz w:val="28"/>
            <w:szCs w:val="28"/>
          </w:rPr>
          <w:instrText xml:space="preserve"> PAGEREF _Toc15396620 \h </w:instrText>
        </w:r>
        <w:r w:rsidR="00A537F1" w:rsidRPr="00FD3CC1">
          <w:rPr>
            <w:rFonts w:ascii="仿宋" w:eastAsia="仿宋" w:hAnsi="仿宋" w:cs="仿宋"/>
            <w:noProof/>
            <w:webHidden/>
            <w:sz w:val="28"/>
            <w:szCs w:val="28"/>
          </w:rPr>
        </w:r>
        <w:r w:rsidR="00A537F1" w:rsidRPr="00FD3CC1">
          <w:rPr>
            <w:rFonts w:ascii="仿宋" w:eastAsia="仿宋" w:hAnsi="仿宋" w:cs="仿宋"/>
            <w:noProof/>
            <w:webHidden/>
            <w:sz w:val="28"/>
            <w:szCs w:val="28"/>
          </w:rPr>
          <w:fldChar w:fldCharType="separate"/>
        </w:r>
        <w:r>
          <w:rPr>
            <w:rFonts w:ascii="仿宋" w:eastAsia="仿宋" w:hAnsi="仿宋" w:cs="仿宋"/>
            <w:noProof/>
            <w:webHidden/>
            <w:sz w:val="28"/>
            <w:szCs w:val="28"/>
          </w:rPr>
          <w:t>30</w:t>
        </w:r>
        <w:r w:rsidR="00A537F1" w:rsidRPr="00FD3CC1">
          <w:rPr>
            <w:rFonts w:ascii="仿宋" w:eastAsia="仿宋" w:hAnsi="仿宋" w:cs="仿宋"/>
            <w:noProof/>
            <w:webHidden/>
            <w:sz w:val="28"/>
            <w:szCs w:val="28"/>
          </w:rPr>
          <w:fldChar w:fldCharType="end"/>
        </w:r>
      </w:hyperlink>
    </w:p>
    <w:p w:rsidR="00547B3B" w:rsidRPr="00FD3CC1" w:rsidRDefault="00547B3B" w:rsidP="009A083F">
      <w:pPr>
        <w:pStyle w:val="20"/>
        <w:rPr>
          <w:rFonts w:ascii="仿宋" w:eastAsia="仿宋" w:hAnsi="仿宋"/>
          <w:noProof/>
          <w:sz w:val="28"/>
          <w:szCs w:val="28"/>
        </w:rPr>
      </w:pPr>
      <w:r w:rsidRPr="00FD3CC1">
        <w:rPr>
          <w:rFonts w:ascii="仿宋" w:eastAsia="仿宋" w:hAnsi="仿宋" w:cs="仿宋" w:hint="eastAsia"/>
          <w:sz w:val="28"/>
          <w:szCs w:val="28"/>
        </w:rPr>
        <w:t>三、</w:t>
      </w:r>
      <w:hyperlink w:anchor="_Toc15396621" w:history="1">
        <w:r w:rsidRPr="00FD3CC1">
          <w:rPr>
            <w:rStyle w:val="a8"/>
            <w:rFonts w:ascii="仿宋" w:eastAsia="仿宋" w:hAnsi="仿宋" w:cs="仿宋" w:hint="eastAsia"/>
            <w:noProof/>
            <w:sz w:val="28"/>
            <w:szCs w:val="28"/>
          </w:rPr>
          <w:t>支出总表</w:t>
        </w:r>
        <w:r w:rsidRPr="00FD3CC1">
          <w:rPr>
            <w:rFonts w:ascii="仿宋" w:eastAsia="仿宋" w:hAnsi="仿宋"/>
            <w:noProof/>
            <w:webHidden/>
            <w:sz w:val="28"/>
            <w:szCs w:val="28"/>
          </w:rPr>
          <w:tab/>
        </w:r>
        <w:r w:rsidR="00A537F1" w:rsidRPr="00FD3CC1">
          <w:rPr>
            <w:rFonts w:ascii="仿宋" w:eastAsia="仿宋" w:hAnsi="仿宋" w:cs="仿宋"/>
            <w:noProof/>
            <w:webHidden/>
            <w:sz w:val="28"/>
            <w:szCs w:val="28"/>
          </w:rPr>
          <w:fldChar w:fldCharType="begin"/>
        </w:r>
        <w:r w:rsidRPr="00FD3CC1">
          <w:rPr>
            <w:rFonts w:ascii="仿宋" w:eastAsia="仿宋" w:hAnsi="仿宋" w:cs="仿宋"/>
            <w:noProof/>
            <w:webHidden/>
            <w:sz w:val="28"/>
            <w:szCs w:val="28"/>
          </w:rPr>
          <w:instrText xml:space="preserve"> PAGEREF _Toc15396621 \h </w:instrText>
        </w:r>
        <w:r w:rsidR="00A537F1" w:rsidRPr="00FD3CC1">
          <w:rPr>
            <w:rFonts w:ascii="仿宋" w:eastAsia="仿宋" w:hAnsi="仿宋" w:cs="仿宋"/>
            <w:noProof/>
            <w:webHidden/>
            <w:sz w:val="28"/>
            <w:szCs w:val="28"/>
          </w:rPr>
        </w:r>
        <w:r w:rsidR="00A537F1" w:rsidRPr="00FD3CC1">
          <w:rPr>
            <w:rFonts w:ascii="仿宋" w:eastAsia="仿宋" w:hAnsi="仿宋" w:cs="仿宋"/>
            <w:noProof/>
            <w:webHidden/>
            <w:sz w:val="28"/>
            <w:szCs w:val="28"/>
          </w:rPr>
          <w:fldChar w:fldCharType="separate"/>
        </w:r>
        <w:r>
          <w:rPr>
            <w:rFonts w:ascii="仿宋" w:eastAsia="仿宋" w:hAnsi="仿宋" w:cs="仿宋"/>
            <w:noProof/>
            <w:webHidden/>
            <w:sz w:val="28"/>
            <w:szCs w:val="28"/>
          </w:rPr>
          <w:t>30</w:t>
        </w:r>
        <w:r w:rsidR="00A537F1" w:rsidRPr="00FD3CC1">
          <w:rPr>
            <w:rFonts w:ascii="仿宋" w:eastAsia="仿宋" w:hAnsi="仿宋" w:cs="仿宋"/>
            <w:noProof/>
            <w:webHidden/>
            <w:sz w:val="28"/>
            <w:szCs w:val="28"/>
          </w:rPr>
          <w:fldChar w:fldCharType="end"/>
        </w:r>
      </w:hyperlink>
    </w:p>
    <w:p w:rsidR="00547B3B" w:rsidRPr="00FD3CC1" w:rsidRDefault="00547B3B" w:rsidP="009A083F">
      <w:pPr>
        <w:pStyle w:val="20"/>
        <w:rPr>
          <w:rFonts w:ascii="仿宋" w:eastAsia="仿宋" w:hAnsi="仿宋"/>
          <w:noProof/>
          <w:sz w:val="28"/>
          <w:szCs w:val="28"/>
        </w:rPr>
      </w:pPr>
      <w:r w:rsidRPr="00FD3CC1">
        <w:rPr>
          <w:rFonts w:ascii="仿宋" w:eastAsia="仿宋" w:hAnsi="仿宋" w:cs="仿宋" w:hint="eastAsia"/>
          <w:sz w:val="28"/>
          <w:szCs w:val="28"/>
        </w:rPr>
        <w:t>四、</w:t>
      </w:r>
      <w:hyperlink w:anchor="_Toc15396622" w:history="1">
        <w:r w:rsidRPr="00FD3CC1">
          <w:rPr>
            <w:rStyle w:val="a8"/>
            <w:rFonts w:ascii="仿宋" w:eastAsia="仿宋" w:hAnsi="仿宋" w:cs="仿宋" w:hint="eastAsia"/>
            <w:noProof/>
            <w:sz w:val="28"/>
            <w:szCs w:val="28"/>
          </w:rPr>
          <w:t>财政拨款收入支出决算总表</w:t>
        </w:r>
        <w:r w:rsidRPr="00FD3CC1">
          <w:rPr>
            <w:rFonts w:ascii="仿宋" w:eastAsia="仿宋" w:hAnsi="仿宋"/>
            <w:noProof/>
            <w:webHidden/>
            <w:sz w:val="28"/>
            <w:szCs w:val="28"/>
          </w:rPr>
          <w:tab/>
        </w:r>
        <w:r w:rsidR="00A537F1" w:rsidRPr="00FD3CC1">
          <w:rPr>
            <w:rFonts w:ascii="仿宋" w:eastAsia="仿宋" w:hAnsi="仿宋" w:cs="仿宋"/>
            <w:noProof/>
            <w:webHidden/>
            <w:sz w:val="28"/>
            <w:szCs w:val="28"/>
          </w:rPr>
          <w:fldChar w:fldCharType="begin"/>
        </w:r>
        <w:r w:rsidRPr="00FD3CC1">
          <w:rPr>
            <w:rFonts w:ascii="仿宋" w:eastAsia="仿宋" w:hAnsi="仿宋" w:cs="仿宋"/>
            <w:noProof/>
            <w:webHidden/>
            <w:sz w:val="28"/>
            <w:szCs w:val="28"/>
          </w:rPr>
          <w:instrText xml:space="preserve"> PAGEREF _Toc15396622 \h </w:instrText>
        </w:r>
        <w:r w:rsidR="00A537F1" w:rsidRPr="00FD3CC1">
          <w:rPr>
            <w:rFonts w:ascii="仿宋" w:eastAsia="仿宋" w:hAnsi="仿宋" w:cs="仿宋"/>
            <w:noProof/>
            <w:webHidden/>
            <w:sz w:val="28"/>
            <w:szCs w:val="28"/>
          </w:rPr>
        </w:r>
        <w:r w:rsidR="00A537F1" w:rsidRPr="00FD3CC1">
          <w:rPr>
            <w:rFonts w:ascii="仿宋" w:eastAsia="仿宋" w:hAnsi="仿宋" w:cs="仿宋"/>
            <w:noProof/>
            <w:webHidden/>
            <w:sz w:val="28"/>
            <w:szCs w:val="28"/>
          </w:rPr>
          <w:fldChar w:fldCharType="separate"/>
        </w:r>
        <w:r>
          <w:rPr>
            <w:rFonts w:ascii="仿宋" w:eastAsia="仿宋" w:hAnsi="仿宋" w:cs="仿宋"/>
            <w:noProof/>
            <w:webHidden/>
            <w:sz w:val="28"/>
            <w:szCs w:val="28"/>
          </w:rPr>
          <w:t>30</w:t>
        </w:r>
        <w:r w:rsidR="00A537F1" w:rsidRPr="00FD3CC1">
          <w:rPr>
            <w:rFonts w:ascii="仿宋" w:eastAsia="仿宋" w:hAnsi="仿宋" w:cs="仿宋"/>
            <w:noProof/>
            <w:webHidden/>
            <w:sz w:val="28"/>
            <w:szCs w:val="28"/>
          </w:rPr>
          <w:fldChar w:fldCharType="end"/>
        </w:r>
      </w:hyperlink>
    </w:p>
    <w:p w:rsidR="00547B3B" w:rsidRPr="00FD3CC1" w:rsidRDefault="00547B3B" w:rsidP="009A083F">
      <w:pPr>
        <w:pStyle w:val="20"/>
        <w:rPr>
          <w:rFonts w:ascii="仿宋" w:eastAsia="仿宋" w:hAnsi="仿宋"/>
          <w:noProof/>
          <w:sz w:val="28"/>
          <w:szCs w:val="28"/>
        </w:rPr>
      </w:pPr>
      <w:r w:rsidRPr="00FD3CC1">
        <w:rPr>
          <w:rFonts w:ascii="仿宋" w:eastAsia="仿宋" w:hAnsi="仿宋" w:cs="仿宋" w:hint="eastAsia"/>
          <w:sz w:val="28"/>
          <w:szCs w:val="28"/>
        </w:rPr>
        <w:t>五、</w:t>
      </w:r>
      <w:hyperlink w:anchor="_Toc15396623" w:history="1">
        <w:r w:rsidRPr="00FD3CC1">
          <w:rPr>
            <w:rFonts w:ascii="仿宋" w:eastAsia="仿宋" w:hAnsi="仿宋" w:cs="仿宋" w:hint="eastAsia"/>
            <w:sz w:val="28"/>
            <w:szCs w:val="28"/>
          </w:rPr>
          <w:t>财政拨款支出决算明细表（政府经济分类科目）</w:t>
        </w:r>
        <w:r w:rsidRPr="00FD3CC1">
          <w:rPr>
            <w:rFonts w:ascii="仿宋" w:eastAsia="仿宋" w:hAnsi="仿宋"/>
            <w:noProof/>
            <w:webHidden/>
            <w:sz w:val="28"/>
            <w:szCs w:val="28"/>
          </w:rPr>
          <w:tab/>
        </w:r>
        <w:r w:rsidR="00A537F1" w:rsidRPr="00FD3CC1">
          <w:rPr>
            <w:rFonts w:ascii="仿宋" w:eastAsia="仿宋" w:hAnsi="仿宋" w:cs="仿宋"/>
            <w:noProof/>
            <w:webHidden/>
            <w:sz w:val="28"/>
            <w:szCs w:val="28"/>
          </w:rPr>
          <w:fldChar w:fldCharType="begin"/>
        </w:r>
        <w:r w:rsidRPr="00FD3CC1">
          <w:rPr>
            <w:rFonts w:ascii="仿宋" w:eastAsia="仿宋" w:hAnsi="仿宋" w:cs="仿宋"/>
            <w:noProof/>
            <w:webHidden/>
            <w:sz w:val="28"/>
            <w:szCs w:val="28"/>
          </w:rPr>
          <w:instrText xml:space="preserve"> PAGEREF _Toc15396623 \h </w:instrText>
        </w:r>
        <w:r w:rsidR="00A537F1" w:rsidRPr="00FD3CC1">
          <w:rPr>
            <w:rFonts w:ascii="仿宋" w:eastAsia="仿宋" w:hAnsi="仿宋" w:cs="仿宋"/>
            <w:noProof/>
            <w:webHidden/>
            <w:sz w:val="28"/>
            <w:szCs w:val="28"/>
          </w:rPr>
        </w:r>
        <w:r w:rsidR="00A537F1" w:rsidRPr="00FD3CC1">
          <w:rPr>
            <w:rFonts w:ascii="仿宋" w:eastAsia="仿宋" w:hAnsi="仿宋" w:cs="仿宋"/>
            <w:noProof/>
            <w:webHidden/>
            <w:sz w:val="28"/>
            <w:szCs w:val="28"/>
          </w:rPr>
          <w:fldChar w:fldCharType="separate"/>
        </w:r>
        <w:r>
          <w:rPr>
            <w:rFonts w:ascii="仿宋" w:eastAsia="仿宋" w:hAnsi="仿宋" w:cs="仿宋"/>
            <w:noProof/>
            <w:webHidden/>
            <w:sz w:val="28"/>
            <w:szCs w:val="28"/>
          </w:rPr>
          <w:t>30</w:t>
        </w:r>
        <w:r w:rsidR="00A537F1" w:rsidRPr="00FD3CC1">
          <w:rPr>
            <w:rFonts w:ascii="仿宋" w:eastAsia="仿宋" w:hAnsi="仿宋" w:cs="仿宋"/>
            <w:noProof/>
            <w:webHidden/>
            <w:sz w:val="28"/>
            <w:szCs w:val="28"/>
          </w:rPr>
          <w:fldChar w:fldCharType="end"/>
        </w:r>
      </w:hyperlink>
    </w:p>
    <w:p w:rsidR="00547B3B" w:rsidRPr="00FD3CC1" w:rsidRDefault="00547B3B" w:rsidP="009A083F">
      <w:pPr>
        <w:pStyle w:val="20"/>
        <w:rPr>
          <w:rFonts w:ascii="仿宋" w:eastAsia="仿宋" w:hAnsi="仿宋"/>
          <w:noProof/>
          <w:sz w:val="28"/>
          <w:szCs w:val="28"/>
        </w:rPr>
      </w:pPr>
      <w:r w:rsidRPr="00FD3CC1">
        <w:rPr>
          <w:rFonts w:ascii="仿宋" w:eastAsia="仿宋" w:hAnsi="仿宋" w:cs="仿宋" w:hint="eastAsia"/>
          <w:sz w:val="28"/>
          <w:szCs w:val="28"/>
        </w:rPr>
        <w:t>六、</w:t>
      </w:r>
      <w:hyperlink w:anchor="_Toc15396624" w:history="1">
        <w:r w:rsidRPr="00FD3CC1">
          <w:rPr>
            <w:rStyle w:val="a8"/>
            <w:rFonts w:ascii="仿宋" w:eastAsia="仿宋" w:hAnsi="仿宋" w:cs="仿宋" w:hint="eastAsia"/>
            <w:noProof/>
            <w:sz w:val="28"/>
            <w:szCs w:val="28"/>
          </w:rPr>
          <w:t>一般公共预算财政拨款支出决算表</w:t>
        </w:r>
        <w:r w:rsidRPr="00FD3CC1">
          <w:rPr>
            <w:rFonts w:ascii="仿宋" w:eastAsia="仿宋" w:hAnsi="仿宋"/>
            <w:noProof/>
            <w:webHidden/>
            <w:sz w:val="28"/>
            <w:szCs w:val="28"/>
          </w:rPr>
          <w:tab/>
        </w:r>
        <w:r w:rsidR="00A537F1" w:rsidRPr="00FD3CC1">
          <w:rPr>
            <w:rFonts w:ascii="仿宋" w:eastAsia="仿宋" w:hAnsi="仿宋" w:cs="仿宋"/>
            <w:noProof/>
            <w:webHidden/>
            <w:sz w:val="28"/>
            <w:szCs w:val="28"/>
          </w:rPr>
          <w:fldChar w:fldCharType="begin"/>
        </w:r>
        <w:r w:rsidRPr="00FD3CC1">
          <w:rPr>
            <w:rFonts w:ascii="仿宋" w:eastAsia="仿宋" w:hAnsi="仿宋" w:cs="仿宋"/>
            <w:noProof/>
            <w:webHidden/>
            <w:sz w:val="28"/>
            <w:szCs w:val="28"/>
          </w:rPr>
          <w:instrText xml:space="preserve"> PAGEREF _Toc15396624 \h </w:instrText>
        </w:r>
        <w:r w:rsidR="00A537F1" w:rsidRPr="00FD3CC1">
          <w:rPr>
            <w:rFonts w:ascii="仿宋" w:eastAsia="仿宋" w:hAnsi="仿宋" w:cs="仿宋"/>
            <w:noProof/>
            <w:webHidden/>
            <w:sz w:val="28"/>
            <w:szCs w:val="28"/>
          </w:rPr>
        </w:r>
        <w:r w:rsidR="00A537F1" w:rsidRPr="00FD3CC1">
          <w:rPr>
            <w:rFonts w:ascii="仿宋" w:eastAsia="仿宋" w:hAnsi="仿宋" w:cs="仿宋"/>
            <w:noProof/>
            <w:webHidden/>
            <w:sz w:val="28"/>
            <w:szCs w:val="28"/>
          </w:rPr>
          <w:fldChar w:fldCharType="separate"/>
        </w:r>
        <w:r>
          <w:rPr>
            <w:rFonts w:ascii="仿宋" w:eastAsia="仿宋" w:hAnsi="仿宋" w:cs="仿宋"/>
            <w:noProof/>
            <w:webHidden/>
            <w:sz w:val="28"/>
            <w:szCs w:val="28"/>
          </w:rPr>
          <w:t>30</w:t>
        </w:r>
        <w:r w:rsidR="00A537F1" w:rsidRPr="00FD3CC1">
          <w:rPr>
            <w:rFonts w:ascii="仿宋" w:eastAsia="仿宋" w:hAnsi="仿宋" w:cs="仿宋"/>
            <w:noProof/>
            <w:webHidden/>
            <w:sz w:val="28"/>
            <w:szCs w:val="28"/>
          </w:rPr>
          <w:fldChar w:fldCharType="end"/>
        </w:r>
      </w:hyperlink>
    </w:p>
    <w:p w:rsidR="00547B3B" w:rsidRPr="00FD3CC1" w:rsidRDefault="00547B3B" w:rsidP="009A083F">
      <w:pPr>
        <w:pStyle w:val="20"/>
        <w:rPr>
          <w:rFonts w:ascii="仿宋" w:eastAsia="仿宋" w:hAnsi="仿宋"/>
          <w:noProof/>
          <w:sz w:val="28"/>
          <w:szCs w:val="28"/>
        </w:rPr>
      </w:pPr>
      <w:r w:rsidRPr="00FD3CC1">
        <w:rPr>
          <w:rFonts w:ascii="仿宋" w:eastAsia="仿宋" w:hAnsi="仿宋" w:cs="仿宋" w:hint="eastAsia"/>
          <w:sz w:val="28"/>
          <w:szCs w:val="28"/>
        </w:rPr>
        <w:t>七、</w:t>
      </w:r>
      <w:hyperlink w:anchor="_Toc15396625" w:history="1">
        <w:r w:rsidRPr="00FD3CC1">
          <w:rPr>
            <w:rStyle w:val="a8"/>
            <w:rFonts w:ascii="仿宋" w:eastAsia="仿宋" w:hAnsi="仿宋" w:cs="仿宋" w:hint="eastAsia"/>
            <w:noProof/>
            <w:sz w:val="28"/>
            <w:szCs w:val="28"/>
          </w:rPr>
          <w:t>一般公共预算财政拨款支出决算明细表</w:t>
        </w:r>
        <w:r w:rsidRPr="00FD3CC1">
          <w:rPr>
            <w:rFonts w:ascii="仿宋" w:eastAsia="仿宋" w:hAnsi="仿宋"/>
            <w:noProof/>
            <w:webHidden/>
            <w:sz w:val="28"/>
            <w:szCs w:val="28"/>
          </w:rPr>
          <w:tab/>
        </w:r>
        <w:r w:rsidR="00A537F1" w:rsidRPr="00FD3CC1">
          <w:rPr>
            <w:rFonts w:ascii="仿宋" w:eastAsia="仿宋" w:hAnsi="仿宋" w:cs="仿宋"/>
            <w:noProof/>
            <w:webHidden/>
            <w:sz w:val="28"/>
            <w:szCs w:val="28"/>
          </w:rPr>
          <w:fldChar w:fldCharType="begin"/>
        </w:r>
        <w:r w:rsidRPr="00FD3CC1">
          <w:rPr>
            <w:rFonts w:ascii="仿宋" w:eastAsia="仿宋" w:hAnsi="仿宋" w:cs="仿宋"/>
            <w:noProof/>
            <w:webHidden/>
            <w:sz w:val="28"/>
            <w:szCs w:val="28"/>
          </w:rPr>
          <w:instrText xml:space="preserve"> PAGEREF _Toc15396625 \h </w:instrText>
        </w:r>
        <w:r w:rsidR="00A537F1" w:rsidRPr="00FD3CC1">
          <w:rPr>
            <w:rFonts w:ascii="仿宋" w:eastAsia="仿宋" w:hAnsi="仿宋" w:cs="仿宋"/>
            <w:noProof/>
            <w:webHidden/>
            <w:sz w:val="28"/>
            <w:szCs w:val="28"/>
          </w:rPr>
        </w:r>
        <w:r w:rsidR="00A537F1" w:rsidRPr="00FD3CC1">
          <w:rPr>
            <w:rFonts w:ascii="仿宋" w:eastAsia="仿宋" w:hAnsi="仿宋" w:cs="仿宋"/>
            <w:noProof/>
            <w:webHidden/>
            <w:sz w:val="28"/>
            <w:szCs w:val="28"/>
          </w:rPr>
          <w:fldChar w:fldCharType="separate"/>
        </w:r>
        <w:r>
          <w:rPr>
            <w:rFonts w:ascii="仿宋" w:eastAsia="仿宋" w:hAnsi="仿宋" w:cs="仿宋"/>
            <w:noProof/>
            <w:webHidden/>
            <w:sz w:val="28"/>
            <w:szCs w:val="28"/>
          </w:rPr>
          <w:t>30</w:t>
        </w:r>
        <w:r w:rsidR="00A537F1" w:rsidRPr="00FD3CC1">
          <w:rPr>
            <w:rFonts w:ascii="仿宋" w:eastAsia="仿宋" w:hAnsi="仿宋" w:cs="仿宋"/>
            <w:noProof/>
            <w:webHidden/>
            <w:sz w:val="28"/>
            <w:szCs w:val="28"/>
          </w:rPr>
          <w:fldChar w:fldCharType="end"/>
        </w:r>
      </w:hyperlink>
    </w:p>
    <w:p w:rsidR="00547B3B" w:rsidRPr="00FD3CC1" w:rsidRDefault="00547B3B" w:rsidP="009A083F">
      <w:pPr>
        <w:pStyle w:val="20"/>
        <w:rPr>
          <w:rFonts w:ascii="仿宋" w:eastAsia="仿宋" w:hAnsi="仿宋"/>
          <w:noProof/>
          <w:sz w:val="28"/>
          <w:szCs w:val="28"/>
        </w:rPr>
      </w:pPr>
      <w:r w:rsidRPr="00FD3CC1">
        <w:rPr>
          <w:rFonts w:ascii="仿宋" w:eastAsia="仿宋" w:hAnsi="仿宋" w:cs="仿宋" w:hint="eastAsia"/>
          <w:sz w:val="28"/>
          <w:szCs w:val="28"/>
        </w:rPr>
        <w:t>八、</w:t>
      </w:r>
      <w:hyperlink w:anchor="_Toc15396626" w:history="1">
        <w:r w:rsidRPr="00FD3CC1">
          <w:rPr>
            <w:rStyle w:val="a8"/>
            <w:rFonts w:ascii="仿宋" w:eastAsia="仿宋" w:hAnsi="仿宋" w:cs="仿宋" w:hint="eastAsia"/>
            <w:noProof/>
            <w:sz w:val="28"/>
            <w:szCs w:val="28"/>
          </w:rPr>
          <w:t>一般公共预算财政拨款基本支出决算表</w:t>
        </w:r>
        <w:r w:rsidRPr="00FD3CC1">
          <w:rPr>
            <w:rFonts w:ascii="仿宋" w:eastAsia="仿宋" w:hAnsi="仿宋"/>
            <w:noProof/>
            <w:webHidden/>
            <w:sz w:val="28"/>
            <w:szCs w:val="28"/>
          </w:rPr>
          <w:tab/>
        </w:r>
        <w:r w:rsidR="00A537F1" w:rsidRPr="00FD3CC1">
          <w:rPr>
            <w:rFonts w:ascii="仿宋" w:eastAsia="仿宋" w:hAnsi="仿宋" w:cs="仿宋"/>
            <w:noProof/>
            <w:webHidden/>
            <w:sz w:val="28"/>
            <w:szCs w:val="28"/>
          </w:rPr>
          <w:fldChar w:fldCharType="begin"/>
        </w:r>
        <w:r w:rsidRPr="00FD3CC1">
          <w:rPr>
            <w:rFonts w:ascii="仿宋" w:eastAsia="仿宋" w:hAnsi="仿宋" w:cs="仿宋"/>
            <w:noProof/>
            <w:webHidden/>
            <w:sz w:val="28"/>
            <w:szCs w:val="28"/>
          </w:rPr>
          <w:instrText xml:space="preserve"> PAGEREF _Toc15396626 \h </w:instrText>
        </w:r>
        <w:r w:rsidR="00A537F1" w:rsidRPr="00FD3CC1">
          <w:rPr>
            <w:rFonts w:ascii="仿宋" w:eastAsia="仿宋" w:hAnsi="仿宋" w:cs="仿宋"/>
            <w:noProof/>
            <w:webHidden/>
            <w:sz w:val="28"/>
            <w:szCs w:val="28"/>
          </w:rPr>
        </w:r>
        <w:r w:rsidR="00A537F1" w:rsidRPr="00FD3CC1">
          <w:rPr>
            <w:rFonts w:ascii="仿宋" w:eastAsia="仿宋" w:hAnsi="仿宋" w:cs="仿宋"/>
            <w:noProof/>
            <w:webHidden/>
            <w:sz w:val="28"/>
            <w:szCs w:val="28"/>
          </w:rPr>
          <w:fldChar w:fldCharType="separate"/>
        </w:r>
        <w:r>
          <w:rPr>
            <w:rFonts w:ascii="仿宋" w:eastAsia="仿宋" w:hAnsi="仿宋" w:cs="仿宋"/>
            <w:noProof/>
            <w:webHidden/>
            <w:sz w:val="28"/>
            <w:szCs w:val="28"/>
          </w:rPr>
          <w:t>30</w:t>
        </w:r>
        <w:r w:rsidR="00A537F1" w:rsidRPr="00FD3CC1">
          <w:rPr>
            <w:rFonts w:ascii="仿宋" w:eastAsia="仿宋" w:hAnsi="仿宋" w:cs="仿宋"/>
            <w:noProof/>
            <w:webHidden/>
            <w:sz w:val="28"/>
            <w:szCs w:val="28"/>
          </w:rPr>
          <w:fldChar w:fldCharType="end"/>
        </w:r>
      </w:hyperlink>
    </w:p>
    <w:p w:rsidR="00547B3B" w:rsidRPr="00FD3CC1" w:rsidRDefault="00547B3B" w:rsidP="009A083F">
      <w:pPr>
        <w:pStyle w:val="20"/>
        <w:rPr>
          <w:rFonts w:ascii="仿宋" w:eastAsia="仿宋" w:hAnsi="仿宋"/>
          <w:noProof/>
          <w:sz w:val="28"/>
          <w:szCs w:val="28"/>
        </w:rPr>
      </w:pPr>
      <w:r w:rsidRPr="00FD3CC1">
        <w:rPr>
          <w:rFonts w:ascii="仿宋" w:eastAsia="仿宋" w:hAnsi="仿宋" w:cs="仿宋" w:hint="eastAsia"/>
          <w:sz w:val="28"/>
          <w:szCs w:val="28"/>
        </w:rPr>
        <w:t>九、</w:t>
      </w:r>
      <w:hyperlink w:anchor="_Toc15396627" w:history="1">
        <w:r w:rsidRPr="00FD3CC1">
          <w:rPr>
            <w:rStyle w:val="a8"/>
            <w:rFonts w:ascii="仿宋" w:eastAsia="仿宋" w:hAnsi="仿宋" w:cs="仿宋" w:hint="eastAsia"/>
            <w:noProof/>
            <w:sz w:val="28"/>
            <w:szCs w:val="28"/>
          </w:rPr>
          <w:t>一般公共预算财政拨款项目支出决算表</w:t>
        </w:r>
        <w:r w:rsidRPr="00FD3CC1">
          <w:rPr>
            <w:rFonts w:ascii="仿宋" w:eastAsia="仿宋" w:hAnsi="仿宋"/>
            <w:noProof/>
            <w:webHidden/>
            <w:sz w:val="28"/>
            <w:szCs w:val="28"/>
          </w:rPr>
          <w:tab/>
        </w:r>
        <w:r w:rsidR="00A537F1" w:rsidRPr="00FD3CC1">
          <w:rPr>
            <w:rFonts w:ascii="仿宋" w:eastAsia="仿宋" w:hAnsi="仿宋" w:cs="仿宋"/>
            <w:noProof/>
            <w:webHidden/>
            <w:sz w:val="28"/>
            <w:szCs w:val="28"/>
          </w:rPr>
          <w:fldChar w:fldCharType="begin"/>
        </w:r>
        <w:r w:rsidRPr="00FD3CC1">
          <w:rPr>
            <w:rFonts w:ascii="仿宋" w:eastAsia="仿宋" w:hAnsi="仿宋" w:cs="仿宋"/>
            <w:noProof/>
            <w:webHidden/>
            <w:sz w:val="28"/>
            <w:szCs w:val="28"/>
          </w:rPr>
          <w:instrText xml:space="preserve"> PAGEREF _Toc15396627 \h </w:instrText>
        </w:r>
        <w:r w:rsidR="00A537F1" w:rsidRPr="00FD3CC1">
          <w:rPr>
            <w:rFonts w:ascii="仿宋" w:eastAsia="仿宋" w:hAnsi="仿宋" w:cs="仿宋"/>
            <w:noProof/>
            <w:webHidden/>
            <w:sz w:val="28"/>
            <w:szCs w:val="28"/>
          </w:rPr>
        </w:r>
        <w:r w:rsidR="00A537F1" w:rsidRPr="00FD3CC1">
          <w:rPr>
            <w:rFonts w:ascii="仿宋" w:eastAsia="仿宋" w:hAnsi="仿宋" w:cs="仿宋"/>
            <w:noProof/>
            <w:webHidden/>
            <w:sz w:val="28"/>
            <w:szCs w:val="28"/>
          </w:rPr>
          <w:fldChar w:fldCharType="separate"/>
        </w:r>
        <w:r>
          <w:rPr>
            <w:rFonts w:ascii="仿宋" w:eastAsia="仿宋" w:hAnsi="仿宋" w:cs="仿宋"/>
            <w:noProof/>
            <w:webHidden/>
            <w:sz w:val="28"/>
            <w:szCs w:val="28"/>
          </w:rPr>
          <w:t>30</w:t>
        </w:r>
        <w:r w:rsidR="00A537F1" w:rsidRPr="00FD3CC1">
          <w:rPr>
            <w:rFonts w:ascii="仿宋" w:eastAsia="仿宋" w:hAnsi="仿宋" w:cs="仿宋"/>
            <w:noProof/>
            <w:webHidden/>
            <w:sz w:val="28"/>
            <w:szCs w:val="28"/>
          </w:rPr>
          <w:fldChar w:fldCharType="end"/>
        </w:r>
      </w:hyperlink>
    </w:p>
    <w:p w:rsidR="00547B3B" w:rsidRPr="00FD3CC1" w:rsidRDefault="00547B3B" w:rsidP="009A083F">
      <w:pPr>
        <w:pStyle w:val="20"/>
        <w:rPr>
          <w:rFonts w:ascii="仿宋" w:eastAsia="仿宋" w:hAnsi="仿宋"/>
          <w:noProof/>
          <w:sz w:val="28"/>
          <w:szCs w:val="28"/>
        </w:rPr>
      </w:pPr>
      <w:r w:rsidRPr="00FD3CC1">
        <w:rPr>
          <w:rFonts w:ascii="仿宋" w:eastAsia="仿宋" w:hAnsi="仿宋" w:cs="仿宋" w:hint="eastAsia"/>
          <w:sz w:val="28"/>
          <w:szCs w:val="28"/>
        </w:rPr>
        <w:t>十、</w:t>
      </w:r>
      <w:hyperlink w:anchor="_Toc15396628" w:history="1">
        <w:r w:rsidRPr="00FD3CC1">
          <w:rPr>
            <w:rStyle w:val="a8"/>
            <w:rFonts w:ascii="仿宋" w:eastAsia="仿宋" w:hAnsi="仿宋" w:cs="仿宋" w:hint="eastAsia"/>
            <w:noProof/>
            <w:sz w:val="28"/>
            <w:szCs w:val="28"/>
          </w:rPr>
          <w:t>一般公共预算财政拨款“三公”经费支出决算表</w:t>
        </w:r>
        <w:r w:rsidRPr="00FD3CC1">
          <w:rPr>
            <w:rFonts w:ascii="仿宋" w:eastAsia="仿宋" w:hAnsi="仿宋"/>
            <w:noProof/>
            <w:webHidden/>
            <w:sz w:val="28"/>
            <w:szCs w:val="28"/>
          </w:rPr>
          <w:tab/>
        </w:r>
        <w:r w:rsidR="00A537F1" w:rsidRPr="00FD3CC1">
          <w:rPr>
            <w:rFonts w:ascii="仿宋" w:eastAsia="仿宋" w:hAnsi="仿宋" w:cs="仿宋"/>
            <w:noProof/>
            <w:webHidden/>
            <w:sz w:val="28"/>
            <w:szCs w:val="28"/>
          </w:rPr>
          <w:fldChar w:fldCharType="begin"/>
        </w:r>
        <w:r w:rsidRPr="00FD3CC1">
          <w:rPr>
            <w:rFonts w:ascii="仿宋" w:eastAsia="仿宋" w:hAnsi="仿宋" w:cs="仿宋"/>
            <w:noProof/>
            <w:webHidden/>
            <w:sz w:val="28"/>
            <w:szCs w:val="28"/>
          </w:rPr>
          <w:instrText xml:space="preserve"> PAGEREF _Toc15396628 \h </w:instrText>
        </w:r>
        <w:r w:rsidR="00A537F1" w:rsidRPr="00FD3CC1">
          <w:rPr>
            <w:rFonts w:ascii="仿宋" w:eastAsia="仿宋" w:hAnsi="仿宋" w:cs="仿宋"/>
            <w:noProof/>
            <w:webHidden/>
            <w:sz w:val="28"/>
            <w:szCs w:val="28"/>
          </w:rPr>
        </w:r>
        <w:r w:rsidR="00A537F1" w:rsidRPr="00FD3CC1">
          <w:rPr>
            <w:rFonts w:ascii="仿宋" w:eastAsia="仿宋" w:hAnsi="仿宋" w:cs="仿宋"/>
            <w:noProof/>
            <w:webHidden/>
            <w:sz w:val="28"/>
            <w:szCs w:val="28"/>
          </w:rPr>
          <w:fldChar w:fldCharType="separate"/>
        </w:r>
        <w:r>
          <w:rPr>
            <w:rFonts w:ascii="仿宋" w:eastAsia="仿宋" w:hAnsi="仿宋" w:cs="仿宋"/>
            <w:noProof/>
            <w:webHidden/>
            <w:sz w:val="28"/>
            <w:szCs w:val="28"/>
          </w:rPr>
          <w:t>30</w:t>
        </w:r>
        <w:r w:rsidR="00A537F1" w:rsidRPr="00FD3CC1">
          <w:rPr>
            <w:rFonts w:ascii="仿宋" w:eastAsia="仿宋" w:hAnsi="仿宋" w:cs="仿宋"/>
            <w:noProof/>
            <w:webHidden/>
            <w:sz w:val="28"/>
            <w:szCs w:val="28"/>
          </w:rPr>
          <w:fldChar w:fldCharType="end"/>
        </w:r>
      </w:hyperlink>
    </w:p>
    <w:p w:rsidR="00547B3B" w:rsidRPr="00FD3CC1" w:rsidRDefault="00547B3B" w:rsidP="009A083F">
      <w:pPr>
        <w:pStyle w:val="20"/>
        <w:rPr>
          <w:rFonts w:ascii="仿宋" w:eastAsia="仿宋" w:hAnsi="仿宋"/>
          <w:noProof/>
          <w:sz w:val="28"/>
          <w:szCs w:val="28"/>
        </w:rPr>
      </w:pPr>
      <w:r w:rsidRPr="00FD3CC1">
        <w:rPr>
          <w:rFonts w:ascii="仿宋" w:eastAsia="仿宋" w:hAnsi="仿宋" w:cs="仿宋" w:hint="eastAsia"/>
          <w:sz w:val="28"/>
          <w:szCs w:val="28"/>
        </w:rPr>
        <w:t>十一、</w:t>
      </w:r>
      <w:hyperlink w:anchor="_Toc15396629" w:history="1">
        <w:r w:rsidRPr="00FD3CC1">
          <w:rPr>
            <w:rStyle w:val="a8"/>
            <w:rFonts w:ascii="仿宋" w:eastAsia="仿宋" w:hAnsi="仿宋" w:cs="仿宋" w:hint="eastAsia"/>
            <w:noProof/>
            <w:sz w:val="28"/>
            <w:szCs w:val="28"/>
          </w:rPr>
          <w:t>政府性基金预算财政拨款收入支出决算表</w:t>
        </w:r>
        <w:r w:rsidRPr="00FD3CC1">
          <w:rPr>
            <w:rFonts w:ascii="仿宋" w:eastAsia="仿宋" w:hAnsi="仿宋"/>
            <w:noProof/>
            <w:webHidden/>
            <w:sz w:val="28"/>
            <w:szCs w:val="28"/>
          </w:rPr>
          <w:tab/>
        </w:r>
        <w:r w:rsidR="00A537F1" w:rsidRPr="00FD3CC1">
          <w:rPr>
            <w:rFonts w:ascii="仿宋" w:eastAsia="仿宋" w:hAnsi="仿宋" w:cs="仿宋"/>
            <w:noProof/>
            <w:webHidden/>
            <w:sz w:val="28"/>
            <w:szCs w:val="28"/>
          </w:rPr>
          <w:fldChar w:fldCharType="begin"/>
        </w:r>
        <w:r w:rsidRPr="00FD3CC1">
          <w:rPr>
            <w:rFonts w:ascii="仿宋" w:eastAsia="仿宋" w:hAnsi="仿宋" w:cs="仿宋"/>
            <w:noProof/>
            <w:webHidden/>
            <w:sz w:val="28"/>
            <w:szCs w:val="28"/>
          </w:rPr>
          <w:instrText xml:space="preserve"> PAGEREF _Toc15396629 \h </w:instrText>
        </w:r>
        <w:r w:rsidR="00A537F1" w:rsidRPr="00FD3CC1">
          <w:rPr>
            <w:rFonts w:ascii="仿宋" w:eastAsia="仿宋" w:hAnsi="仿宋" w:cs="仿宋"/>
            <w:noProof/>
            <w:webHidden/>
            <w:sz w:val="28"/>
            <w:szCs w:val="28"/>
          </w:rPr>
        </w:r>
        <w:r w:rsidR="00A537F1" w:rsidRPr="00FD3CC1">
          <w:rPr>
            <w:rFonts w:ascii="仿宋" w:eastAsia="仿宋" w:hAnsi="仿宋" w:cs="仿宋"/>
            <w:noProof/>
            <w:webHidden/>
            <w:sz w:val="28"/>
            <w:szCs w:val="28"/>
          </w:rPr>
          <w:fldChar w:fldCharType="separate"/>
        </w:r>
        <w:r>
          <w:rPr>
            <w:rFonts w:ascii="仿宋" w:eastAsia="仿宋" w:hAnsi="仿宋" w:cs="仿宋"/>
            <w:noProof/>
            <w:webHidden/>
            <w:sz w:val="28"/>
            <w:szCs w:val="28"/>
          </w:rPr>
          <w:t>30</w:t>
        </w:r>
        <w:r w:rsidR="00A537F1" w:rsidRPr="00FD3CC1">
          <w:rPr>
            <w:rFonts w:ascii="仿宋" w:eastAsia="仿宋" w:hAnsi="仿宋" w:cs="仿宋"/>
            <w:noProof/>
            <w:webHidden/>
            <w:sz w:val="28"/>
            <w:szCs w:val="28"/>
          </w:rPr>
          <w:fldChar w:fldCharType="end"/>
        </w:r>
      </w:hyperlink>
    </w:p>
    <w:p w:rsidR="00547B3B" w:rsidRPr="00FD3CC1" w:rsidRDefault="00547B3B" w:rsidP="009A083F">
      <w:pPr>
        <w:pStyle w:val="20"/>
        <w:rPr>
          <w:rFonts w:ascii="仿宋" w:eastAsia="仿宋" w:hAnsi="仿宋"/>
          <w:noProof/>
          <w:sz w:val="28"/>
          <w:szCs w:val="28"/>
        </w:rPr>
      </w:pPr>
      <w:r w:rsidRPr="00FD3CC1">
        <w:rPr>
          <w:rFonts w:ascii="仿宋" w:eastAsia="仿宋" w:hAnsi="仿宋" w:cs="仿宋" w:hint="eastAsia"/>
          <w:sz w:val="28"/>
          <w:szCs w:val="28"/>
        </w:rPr>
        <w:t>十二、</w:t>
      </w:r>
      <w:hyperlink w:anchor="_Toc15396630" w:history="1">
        <w:r w:rsidRPr="00FD3CC1">
          <w:rPr>
            <w:rStyle w:val="a8"/>
            <w:rFonts w:ascii="仿宋" w:eastAsia="仿宋" w:hAnsi="仿宋" w:cs="仿宋" w:hint="eastAsia"/>
            <w:noProof/>
            <w:sz w:val="28"/>
            <w:szCs w:val="28"/>
          </w:rPr>
          <w:t>政府性基金预算财政拨款“三公”经费支出决算表</w:t>
        </w:r>
        <w:r w:rsidRPr="00FD3CC1">
          <w:rPr>
            <w:rFonts w:ascii="仿宋" w:eastAsia="仿宋" w:hAnsi="仿宋"/>
            <w:noProof/>
            <w:webHidden/>
            <w:sz w:val="28"/>
            <w:szCs w:val="28"/>
          </w:rPr>
          <w:tab/>
        </w:r>
        <w:r w:rsidR="00A537F1" w:rsidRPr="00FD3CC1">
          <w:rPr>
            <w:rFonts w:ascii="仿宋" w:eastAsia="仿宋" w:hAnsi="仿宋" w:cs="仿宋"/>
            <w:noProof/>
            <w:webHidden/>
            <w:sz w:val="28"/>
            <w:szCs w:val="28"/>
          </w:rPr>
          <w:fldChar w:fldCharType="begin"/>
        </w:r>
        <w:r w:rsidRPr="00FD3CC1">
          <w:rPr>
            <w:rFonts w:ascii="仿宋" w:eastAsia="仿宋" w:hAnsi="仿宋" w:cs="仿宋"/>
            <w:noProof/>
            <w:webHidden/>
            <w:sz w:val="28"/>
            <w:szCs w:val="28"/>
          </w:rPr>
          <w:instrText xml:space="preserve"> PAGEREF _Toc15396630 \h </w:instrText>
        </w:r>
        <w:r w:rsidR="00A537F1" w:rsidRPr="00FD3CC1">
          <w:rPr>
            <w:rFonts w:ascii="仿宋" w:eastAsia="仿宋" w:hAnsi="仿宋" w:cs="仿宋"/>
            <w:noProof/>
            <w:webHidden/>
            <w:sz w:val="28"/>
            <w:szCs w:val="28"/>
          </w:rPr>
        </w:r>
        <w:r w:rsidR="00A537F1" w:rsidRPr="00FD3CC1">
          <w:rPr>
            <w:rFonts w:ascii="仿宋" w:eastAsia="仿宋" w:hAnsi="仿宋" w:cs="仿宋"/>
            <w:noProof/>
            <w:webHidden/>
            <w:sz w:val="28"/>
            <w:szCs w:val="28"/>
          </w:rPr>
          <w:fldChar w:fldCharType="separate"/>
        </w:r>
        <w:r>
          <w:rPr>
            <w:rFonts w:ascii="仿宋" w:eastAsia="仿宋" w:hAnsi="仿宋" w:cs="仿宋"/>
            <w:noProof/>
            <w:webHidden/>
            <w:sz w:val="28"/>
            <w:szCs w:val="28"/>
          </w:rPr>
          <w:t>30</w:t>
        </w:r>
        <w:r w:rsidR="00A537F1" w:rsidRPr="00FD3CC1">
          <w:rPr>
            <w:rFonts w:ascii="仿宋" w:eastAsia="仿宋" w:hAnsi="仿宋" w:cs="仿宋"/>
            <w:noProof/>
            <w:webHidden/>
            <w:sz w:val="28"/>
            <w:szCs w:val="28"/>
          </w:rPr>
          <w:fldChar w:fldCharType="end"/>
        </w:r>
      </w:hyperlink>
    </w:p>
    <w:p w:rsidR="00547B3B" w:rsidRPr="00FD3CC1" w:rsidRDefault="00547B3B" w:rsidP="009A083F">
      <w:pPr>
        <w:pStyle w:val="20"/>
        <w:rPr>
          <w:rFonts w:ascii="仿宋" w:eastAsia="仿宋" w:hAnsi="仿宋"/>
          <w:noProof/>
          <w:sz w:val="24"/>
          <w:szCs w:val="24"/>
        </w:rPr>
      </w:pPr>
      <w:r w:rsidRPr="00FD3CC1">
        <w:rPr>
          <w:rFonts w:ascii="仿宋" w:eastAsia="仿宋" w:hAnsi="仿宋" w:cs="仿宋" w:hint="eastAsia"/>
          <w:sz w:val="28"/>
          <w:szCs w:val="28"/>
        </w:rPr>
        <w:t>十三、</w:t>
      </w:r>
      <w:hyperlink w:anchor="_Toc15396631" w:history="1">
        <w:r w:rsidRPr="00FD3CC1">
          <w:rPr>
            <w:rStyle w:val="a8"/>
            <w:rFonts w:ascii="仿宋" w:eastAsia="仿宋" w:hAnsi="仿宋" w:cs="仿宋" w:hint="eastAsia"/>
            <w:noProof/>
            <w:sz w:val="28"/>
            <w:szCs w:val="28"/>
          </w:rPr>
          <w:t>国有资本经营预算支出决算表</w:t>
        </w:r>
        <w:r w:rsidRPr="00FD3CC1">
          <w:rPr>
            <w:rFonts w:ascii="仿宋" w:eastAsia="仿宋" w:hAnsi="仿宋"/>
            <w:noProof/>
            <w:webHidden/>
            <w:sz w:val="28"/>
            <w:szCs w:val="28"/>
          </w:rPr>
          <w:tab/>
        </w:r>
        <w:r w:rsidR="00A537F1" w:rsidRPr="00FD3CC1">
          <w:rPr>
            <w:rFonts w:ascii="仿宋" w:eastAsia="仿宋" w:hAnsi="仿宋" w:cs="仿宋"/>
            <w:noProof/>
            <w:webHidden/>
            <w:sz w:val="28"/>
            <w:szCs w:val="28"/>
          </w:rPr>
          <w:fldChar w:fldCharType="begin"/>
        </w:r>
        <w:r w:rsidRPr="00FD3CC1">
          <w:rPr>
            <w:rFonts w:ascii="仿宋" w:eastAsia="仿宋" w:hAnsi="仿宋" w:cs="仿宋"/>
            <w:noProof/>
            <w:webHidden/>
            <w:sz w:val="28"/>
            <w:szCs w:val="28"/>
          </w:rPr>
          <w:instrText xml:space="preserve"> PAGEREF _Toc15396631 \h </w:instrText>
        </w:r>
        <w:r w:rsidR="00A537F1" w:rsidRPr="00FD3CC1">
          <w:rPr>
            <w:rFonts w:ascii="仿宋" w:eastAsia="仿宋" w:hAnsi="仿宋" w:cs="仿宋"/>
            <w:noProof/>
            <w:webHidden/>
            <w:sz w:val="28"/>
            <w:szCs w:val="28"/>
          </w:rPr>
        </w:r>
        <w:r w:rsidR="00A537F1" w:rsidRPr="00FD3CC1">
          <w:rPr>
            <w:rFonts w:ascii="仿宋" w:eastAsia="仿宋" w:hAnsi="仿宋" w:cs="仿宋"/>
            <w:noProof/>
            <w:webHidden/>
            <w:sz w:val="28"/>
            <w:szCs w:val="28"/>
          </w:rPr>
          <w:fldChar w:fldCharType="separate"/>
        </w:r>
        <w:r>
          <w:rPr>
            <w:rFonts w:ascii="仿宋" w:eastAsia="仿宋" w:hAnsi="仿宋" w:cs="仿宋"/>
            <w:noProof/>
            <w:webHidden/>
            <w:sz w:val="28"/>
            <w:szCs w:val="28"/>
          </w:rPr>
          <w:t>30</w:t>
        </w:r>
        <w:r w:rsidR="00A537F1" w:rsidRPr="00FD3CC1">
          <w:rPr>
            <w:rFonts w:ascii="仿宋" w:eastAsia="仿宋" w:hAnsi="仿宋" w:cs="仿宋"/>
            <w:noProof/>
            <w:webHidden/>
            <w:sz w:val="28"/>
            <w:szCs w:val="28"/>
          </w:rPr>
          <w:fldChar w:fldCharType="end"/>
        </w:r>
      </w:hyperlink>
    </w:p>
    <w:p w:rsidR="00547B3B" w:rsidRPr="00FD3CC1" w:rsidRDefault="00A537F1" w:rsidP="00DC7CBA">
      <w:pPr>
        <w:widowControl/>
        <w:jc w:val="left"/>
        <w:rPr>
          <w:rFonts w:ascii="仿宋" w:eastAsia="仿宋" w:hAnsi="仿宋"/>
          <w:color w:val="000000"/>
          <w:sz w:val="24"/>
          <w:szCs w:val="24"/>
        </w:rPr>
      </w:pPr>
      <w:r w:rsidRPr="00FD3CC1">
        <w:rPr>
          <w:rFonts w:ascii="黑体" w:eastAsia="黑体" w:hAnsi="黑体" w:cs="黑体"/>
          <w:color w:val="000000"/>
          <w:sz w:val="48"/>
          <w:szCs w:val="48"/>
        </w:rPr>
        <w:fldChar w:fldCharType="end"/>
      </w:r>
    </w:p>
    <w:p w:rsidR="00547B3B" w:rsidRDefault="00547B3B">
      <w:pPr>
        <w:widowControl/>
        <w:jc w:val="left"/>
        <w:rPr>
          <w:rFonts w:ascii="黑体" w:eastAsia="黑体" w:hAnsi="黑体"/>
          <w:kern w:val="44"/>
          <w:sz w:val="44"/>
          <w:szCs w:val="44"/>
        </w:rPr>
      </w:pPr>
      <w:bookmarkStart w:id="12" w:name="_Toc15377196"/>
      <w:bookmarkStart w:id="13" w:name="_Toc15396599"/>
      <w:r>
        <w:rPr>
          <w:rFonts w:ascii="黑体" w:eastAsia="黑体" w:hAnsi="黑体"/>
          <w:b/>
          <w:bCs/>
        </w:rPr>
        <w:br w:type="page"/>
      </w:r>
    </w:p>
    <w:p w:rsidR="00547B3B" w:rsidRPr="00B55BFE" w:rsidRDefault="00547B3B" w:rsidP="00B55BFE">
      <w:pPr>
        <w:pStyle w:val="1"/>
        <w:jc w:val="center"/>
        <w:rPr>
          <w:rFonts w:ascii="黑体" w:eastAsia="黑体" w:hAnsi="黑体"/>
        </w:rPr>
      </w:pPr>
      <w:r w:rsidRPr="00622830">
        <w:rPr>
          <w:rFonts w:ascii="黑体" w:eastAsia="黑体" w:hAnsi="黑体" w:cs="黑体" w:hint="eastAsia"/>
          <w:b w:val="0"/>
          <w:bCs w:val="0"/>
        </w:rPr>
        <w:lastRenderedPageBreak/>
        <w:t>第一部分</w:t>
      </w:r>
      <w:r w:rsidRPr="00622830">
        <w:rPr>
          <w:rFonts w:ascii="黑体" w:eastAsia="黑体" w:hAnsi="黑体" w:cs="黑体"/>
          <w:b w:val="0"/>
          <w:bCs w:val="0"/>
        </w:rPr>
        <w:t xml:space="preserve"> </w:t>
      </w:r>
      <w:r w:rsidRPr="00622830">
        <w:rPr>
          <w:rStyle w:val="1Char"/>
          <w:rFonts w:ascii="黑体" w:eastAsia="黑体" w:hAnsi="黑体" w:cs="黑体" w:hint="eastAsia"/>
        </w:rPr>
        <w:t>部门概况</w:t>
      </w:r>
      <w:bookmarkEnd w:id="12"/>
      <w:bookmarkEnd w:id="13"/>
    </w:p>
    <w:p w:rsidR="00547B3B" w:rsidRPr="00CE49DA" w:rsidRDefault="00547B3B" w:rsidP="0064476F">
      <w:pPr>
        <w:pStyle w:val="2"/>
        <w:spacing w:line="600" w:lineRule="exact"/>
        <w:rPr>
          <w:rStyle w:val="2Char"/>
          <w:rFonts w:ascii="仿宋" w:eastAsia="仿宋" w:hAnsi="仿宋" w:cs="Times New Roman"/>
        </w:rPr>
      </w:pPr>
      <w:bookmarkStart w:id="14" w:name="_Toc15377197"/>
      <w:bookmarkStart w:id="15" w:name="_Toc15396600"/>
      <w:r w:rsidRPr="00622830">
        <w:rPr>
          <w:rFonts w:ascii="黑体" w:eastAsia="黑体" w:hAnsi="黑体" w:cs="黑体" w:hint="eastAsia"/>
          <w:b w:val="0"/>
          <w:bCs w:val="0"/>
          <w:color w:val="000000"/>
        </w:rPr>
        <w:t>一、</w:t>
      </w:r>
      <w:r w:rsidRPr="00CE49DA">
        <w:rPr>
          <w:rFonts w:ascii="黑体" w:eastAsia="黑体" w:hAnsi="黑体" w:cs="黑体" w:hint="eastAsia"/>
          <w:b w:val="0"/>
          <w:bCs w:val="0"/>
          <w:color w:val="000000"/>
        </w:rPr>
        <w:t>基</w:t>
      </w:r>
      <w:r w:rsidRPr="00CE49DA">
        <w:rPr>
          <w:rStyle w:val="2Char"/>
          <w:rFonts w:ascii="黑体" w:eastAsia="黑体" w:hAnsi="黑体" w:cs="黑体" w:hint="eastAsia"/>
        </w:rPr>
        <w:t>本职能及主要工作</w:t>
      </w:r>
      <w:bookmarkEnd w:id="14"/>
      <w:bookmarkEnd w:id="15"/>
    </w:p>
    <w:p w:rsidR="00547B3B" w:rsidRDefault="00547B3B" w:rsidP="009A083F">
      <w:pPr>
        <w:pStyle w:val="a3"/>
        <w:adjustRightInd w:val="0"/>
        <w:snapToGrid w:val="0"/>
        <w:spacing w:before="93" w:line="600" w:lineRule="exact"/>
        <w:ind w:firstLineChars="210" w:firstLine="672"/>
        <w:outlineLvl w:val="2"/>
        <w:rPr>
          <w:rFonts w:ascii="仿宋" w:eastAsia="仿宋" w:hAnsi="仿宋" w:cs="Times New Roman"/>
          <w:color w:val="000000"/>
          <w:sz w:val="32"/>
          <w:szCs w:val="32"/>
        </w:rPr>
      </w:pPr>
      <w:bookmarkStart w:id="16" w:name="_Toc15377198"/>
      <w:bookmarkStart w:id="17" w:name="_Toc15378445"/>
      <w:r w:rsidRPr="00CE49DA">
        <w:rPr>
          <w:rFonts w:ascii="仿宋" w:eastAsia="仿宋" w:hAnsi="仿宋" w:cs="仿宋" w:hint="eastAsia"/>
          <w:color w:val="000000"/>
          <w:sz w:val="32"/>
          <w:szCs w:val="32"/>
        </w:rPr>
        <w:t>（一）主要职能。</w:t>
      </w:r>
    </w:p>
    <w:p w:rsidR="00547B3B" w:rsidRDefault="00547B3B" w:rsidP="0064476F">
      <w:pPr>
        <w:shd w:val="clear" w:color="auto" w:fill="FFFFFF"/>
        <w:spacing w:line="600" w:lineRule="exact"/>
        <w:ind w:firstLine="645"/>
        <w:rPr>
          <w:rFonts w:ascii="仿宋_GB2312" w:eastAsia="仿宋_GB2312" w:hAnsi="宋体"/>
          <w:color w:val="2D2D2D"/>
          <w:kern w:val="0"/>
          <w:sz w:val="32"/>
          <w:szCs w:val="32"/>
        </w:rPr>
      </w:pPr>
      <w:bookmarkStart w:id="18" w:name="_Toc15377199"/>
      <w:bookmarkStart w:id="19" w:name="_Toc15378446"/>
      <w:bookmarkEnd w:id="16"/>
      <w:bookmarkEnd w:id="17"/>
      <w:r>
        <w:rPr>
          <w:rFonts w:ascii="仿宋_GB2312" w:eastAsia="仿宋_GB2312" w:hAnsi="宋体" w:cs="仿宋_GB2312" w:hint="eastAsia"/>
          <w:color w:val="2D2D2D"/>
          <w:kern w:val="0"/>
          <w:sz w:val="32"/>
          <w:szCs w:val="32"/>
        </w:rPr>
        <w:t>中共攀枝花市委群众工作局，为党委工作部门，同时挂攀枝花市人民政府信访局牌子。负责全市群众（信访）工作。</w:t>
      </w:r>
    </w:p>
    <w:p w:rsidR="00547B3B" w:rsidRDefault="00547B3B" w:rsidP="0064476F">
      <w:pPr>
        <w:shd w:val="clear" w:color="auto" w:fill="FFFFFF"/>
        <w:spacing w:line="600" w:lineRule="exact"/>
        <w:ind w:firstLine="645"/>
        <w:rPr>
          <w:rFonts w:ascii="仿宋_GB2312" w:eastAsia="仿宋_GB2312" w:hAnsi="宋体"/>
          <w:color w:val="2D2D2D"/>
          <w:kern w:val="0"/>
          <w:sz w:val="32"/>
          <w:szCs w:val="32"/>
        </w:rPr>
      </w:pPr>
      <w:r>
        <w:rPr>
          <w:rFonts w:ascii="仿宋_GB2312" w:eastAsia="仿宋_GB2312" w:hAnsi="宋体" w:cs="仿宋_GB2312" w:hint="eastAsia"/>
          <w:color w:val="2D2D2D"/>
          <w:kern w:val="0"/>
          <w:sz w:val="32"/>
          <w:szCs w:val="32"/>
        </w:rPr>
        <w:t>（</w:t>
      </w:r>
      <w:r>
        <w:rPr>
          <w:rFonts w:ascii="仿宋_GB2312" w:eastAsia="仿宋_GB2312" w:hAnsi="宋体" w:cs="仿宋_GB2312"/>
          <w:color w:val="2D2D2D"/>
          <w:kern w:val="0"/>
          <w:sz w:val="32"/>
          <w:szCs w:val="32"/>
        </w:rPr>
        <w:t>1</w:t>
      </w:r>
      <w:r>
        <w:rPr>
          <w:rFonts w:ascii="仿宋_GB2312" w:eastAsia="仿宋_GB2312" w:hAnsi="宋体" w:cs="仿宋_GB2312" w:hint="eastAsia"/>
          <w:color w:val="2D2D2D"/>
          <w:kern w:val="0"/>
          <w:sz w:val="32"/>
          <w:szCs w:val="32"/>
        </w:rPr>
        <w:t>）认真贯彻中央、省、市关于新时期群众（信访）工作的方针政策，全面贯彻国务院《信访条例》，规范信访工作行为，畅通信访渠道，反映社情民意。</w:t>
      </w:r>
    </w:p>
    <w:p w:rsidR="00547B3B" w:rsidRDefault="00547B3B" w:rsidP="0064476F">
      <w:pPr>
        <w:widowControl/>
        <w:shd w:val="clear" w:color="auto" w:fill="FFFFFF"/>
        <w:spacing w:line="600" w:lineRule="exact"/>
        <w:ind w:firstLine="645"/>
        <w:jc w:val="left"/>
        <w:rPr>
          <w:rFonts w:ascii="仿宋_GB2312" w:eastAsia="仿宋_GB2312" w:hAnsi="宋体"/>
          <w:color w:val="2D2D2D"/>
          <w:kern w:val="0"/>
          <w:sz w:val="32"/>
          <w:szCs w:val="32"/>
        </w:rPr>
      </w:pPr>
      <w:r>
        <w:rPr>
          <w:rFonts w:ascii="仿宋_GB2312" w:eastAsia="仿宋_GB2312" w:hAnsi="宋体" w:cs="仿宋_GB2312" w:hint="eastAsia"/>
          <w:color w:val="2D2D2D"/>
          <w:kern w:val="0"/>
          <w:sz w:val="32"/>
          <w:szCs w:val="32"/>
        </w:rPr>
        <w:t>（</w:t>
      </w:r>
      <w:r>
        <w:rPr>
          <w:rFonts w:ascii="仿宋_GB2312" w:eastAsia="仿宋_GB2312" w:hAnsi="宋体" w:cs="仿宋_GB2312"/>
          <w:color w:val="2D2D2D"/>
          <w:kern w:val="0"/>
          <w:sz w:val="32"/>
          <w:szCs w:val="32"/>
        </w:rPr>
        <w:t>2</w:t>
      </w:r>
      <w:r>
        <w:rPr>
          <w:rFonts w:ascii="仿宋_GB2312" w:eastAsia="仿宋_GB2312" w:hAnsi="宋体" w:cs="仿宋_GB2312" w:hint="eastAsia"/>
          <w:color w:val="2D2D2D"/>
          <w:kern w:val="0"/>
          <w:sz w:val="32"/>
          <w:szCs w:val="32"/>
        </w:rPr>
        <w:t>）受理、交办、转送信访人提出的信访事项。</w:t>
      </w:r>
    </w:p>
    <w:p w:rsidR="00547B3B" w:rsidRDefault="00547B3B" w:rsidP="0064476F">
      <w:pPr>
        <w:widowControl/>
        <w:shd w:val="clear" w:color="auto" w:fill="FFFFFF"/>
        <w:spacing w:line="600" w:lineRule="exact"/>
        <w:ind w:left="638"/>
        <w:jc w:val="left"/>
        <w:rPr>
          <w:rFonts w:ascii="仿宋_GB2312" w:eastAsia="仿宋_GB2312" w:hAnsi="宋体"/>
          <w:color w:val="2D2D2D"/>
          <w:kern w:val="0"/>
          <w:sz w:val="32"/>
          <w:szCs w:val="32"/>
        </w:rPr>
      </w:pPr>
      <w:r>
        <w:rPr>
          <w:rFonts w:ascii="仿宋_GB2312" w:eastAsia="仿宋_GB2312" w:hAnsi="宋体" w:cs="仿宋_GB2312" w:hint="eastAsia"/>
          <w:color w:val="2D2D2D"/>
          <w:kern w:val="0"/>
          <w:sz w:val="32"/>
          <w:szCs w:val="32"/>
        </w:rPr>
        <w:t>（</w:t>
      </w:r>
      <w:r>
        <w:rPr>
          <w:rFonts w:ascii="仿宋_GB2312" w:eastAsia="仿宋_GB2312" w:hAnsi="宋体" w:cs="仿宋_GB2312"/>
          <w:color w:val="2D2D2D"/>
          <w:kern w:val="0"/>
          <w:sz w:val="32"/>
          <w:szCs w:val="32"/>
        </w:rPr>
        <w:t>3</w:t>
      </w:r>
      <w:r>
        <w:rPr>
          <w:rFonts w:ascii="仿宋_GB2312" w:eastAsia="仿宋_GB2312" w:hAnsi="宋体" w:cs="仿宋_GB2312" w:hint="eastAsia"/>
          <w:color w:val="2D2D2D"/>
          <w:kern w:val="0"/>
          <w:sz w:val="32"/>
          <w:szCs w:val="32"/>
        </w:rPr>
        <w:t>）承办上级和本级人民政府交由处理的信访事项。</w:t>
      </w:r>
      <w:r>
        <w:rPr>
          <w:rFonts w:ascii="宋体" w:eastAsia="仿宋_GB2312" w:hAnsi="宋体"/>
          <w:color w:val="2D2D2D"/>
          <w:kern w:val="0"/>
          <w:sz w:val="32"/>
          <w:szCs w:val="32"/>
        </w:rPr>
        <w:t> </w:t>
      </w:r>
    </w:p>
    <w:p w:rsidR="00547B3B" w:rsidRDefault="00547B3B" w:rsidP="009A083F">
      <w:pPr>
        <w:widowControl/>
        <w:shd w:val="clear" w:color="auto" w:fill="FFFFFF"/>
        <w:spacing w:line="600" w:lineRule="exact"/>
        <w:ind w:firstLineChars="200" w:firstLine="640"/>
        <w:jc w:val="left"/>
        <w:rPr>
          <w:rFonts w:ascii="仿宋_GB2312" w:eastAsia="仿宋_GB2312" w:hAnsi="宋体"/>
          <w:color w:val="2D2D2D"/>
          <w:kern w:val="0"/>
          <w:sz w:val="32"/>
          <w:szCs w:val="32"/>
        </w:rPr>
      </w:pPr>
      <w:r>
        <w:rPr>
          <w:rFonts w:ascii="仿宋_GB2312" w:eastAsia="仿宋_GB2312" w:hAnsi="宋体" w:cs="仿宋_GB2312" w:hint="eastAsia"/>
          <w:color w:val="2D2D2D"/>
          <w:kern w:val="0"/>
          <w:sz w:val="32"/>
          <w:szCs w:val="32"/>
        </w:rPr>
        <w:t>（</w:t>
      </w:r>
      <w:r>
        <w:rPr>
          <w:rFonts w:ascii="仿宋_GB2312" w:eastAsia="仿宋_GB2312" w:hAnsi="宋体" w:cs="仿宋_GB2312"/>
          <w:color w:val="2D2D2D"/>
          <w:kern w:val="0"/>
          <w:sz w:val="32"/>
          <w:szCs w:val="32"/>
        </w:rPr>
        <w:t>4</w:t>
      </w:r>
      <w:r>
        <w:rPr>
          <w:rFonts w:ascii="仿宋_GB2312" w:eastAsia="仿宋_GB2312" w:hAnsi="宋体" w:cs="仿宋_GB2312" w:hint="eastAsia"/>
          <w:color w:val="2D2D2D"/>
          <w:kern w:val="0"/>
          <w:sz w:val="32"/>
          <w:szCs w:val="32"/>
        </w:rPr>
        <w:t>）协调处理重要信访事项。</w:t>
      </w:r>
    </w:p>
    <w:p w:rsidR="00547B3B" w:rsidRDefault="00547B3B" w:rsidP="0064476F">
      <w:pPr>
        <w:widowControl/>
        <w:shd w:val="clear" w:color="auto" w:fill="FFFFFF"/>
        <w:spacing w:line="600" w:lineRule="exact"/>
        <w:ind w:left="638"/>
        <w:jc w:val="left"/>
        <w:rPr>
          <w:rFonts w:ascii="仿宋_GB2312" w:eastAsia="仿宋_GB2312" w:hAnsi="宋体"/>
          <w:color w:val="2D2D2D"/>
          <w:kern w:val="0"/>
          <w:sz w:val="32"/>
          <w:szCs w:val="32"/>
        </w:rPr>
      </w:pPr>
      <w:r>
        <w:rPr>
          <w:rFonts w:ascii="仿宋_GB2312" w:eastAsia="仿宋_GB2312" w:hAnsi="宋体" w:cs="仿宋_GB2312" w:hint="eastAsia"/>
          <w:color w:val="2D2D2D"/>
          <w:kern w:val="0"/>
          <w:sz w:val="32"/>
          <w:szCs w:val="32"/>
        </w:rPr>
        <w:t>（</w:t>
      </w:r>
      <w:r>
        <w:rPr>
          <w:rFonts w:ascii="仿宋_GB2312" w:eastAsia="仿宋_GB2312" w:hAnsi="宋体" w:cs="仿宋_GB2312"/>
          <w:color w:val="2D2D2D"/>
          <w:kern w:val="0"/>
          <w:sz w:val="32"/>
          <w:szCs w:val="32"/>
        </w:rPr>
        <w:t>5</w:t>
      </w:r>
      <w:r>
        <w:rPr>
          <w:rFonts w:ascii="仿宋_GB2312" w:eastAsia="仿宋_GB2312" w:hAnsi="宋体" w:cs="仿宋_GB2312" w:hint="eastAsia"/>
          <w:color w:val="2D2D2D"/>
          <w:kern w:val="0"/>
          <w:sz w:val="32"/>
          <w:szCs w:val="32"/>
        </w:rPr>
        <w:t>）督促检查信访事项的处理。</w:t>
      </w:r>
    </w:p>
    <w:p w:rsidR="00547B3B" w:rsidRDefault="00547B3B" w:rsidP="0064476F">
      <w:pPr>
        <w:widowControl/>
        <w:shd w:val="clear" w:color="auto" w:fill="FFFFFF"/>
        <w:spacing w:line="600" w:lineRule="exact"/>
        <w:ind w:firstLine="637"/>
        <w:jc w:val="left"/>
        <w:rPr>
          <w:rFonts w:ascii="仿宋_GB2312" w:eastAsia="仿宋_GB2312" w:hAnsi="宋体"/>
          <w:color w:val="2D2D2D"/>
          <w:kern w:val="0"/>
          <w:sz w:val="32"/>
          <w:szCs w:val="32"/>
        </w:rPr>
      </w:pPr>
      <w:r>
        <w:rPr>
          <w:rFonts w:ascii="仿宋_GB2312" w:eastAsia="仿宋_GB2312" w:hAnsi="宋体" w:cs="仿宋_GB2312" w:hint="eastAsia"/>
          <w:color w:val="2D2D2D"/>
          <w:kern w:val="0"/>
          <w:sz w:val="32"/>
          <w:szCs w:val="32"/>
        </w:rPr>
        <w:t>（</w:t>
      </w:r>
      <w:r>
        <w:rPr>
          <w:rFonts w:ascii="仿宋_GB2312" w:eastAsia="仿宋_GB2312" w:hAnsi="宋体" w:cs="仿宋_GB2312"/>
          <w:color w:val="2D2D2D"/>
          <w:kern w:val="0"/>
          <w:sz w:val="32"/>
          <w:szCs w:val="32"/>
        </w:rPr>
        <w:t>6</w:t>
      </w:r>
      <w:r>
        <w:rPr>
          <w:rFonts w:ascii="仿宋_GB2312" w:eastAsia="仿宋_GB2312" w:hAnsi="宋体" w:cs="仿宋_GB2312" w:hint="eastAsia"/>
          <w:color w:val="2D2D2D"/>
          <w:kern w:val="0"/>
          <w:sz w:val="32"/>
          <w:szCs w:val="32"/>
        </w:rPr>
        <w:t>）研究、分析信访情况，开展调查研究，及时向市委、市政府提出完善政策和改进工作的建议。</w:t>
      </w:r>
    </w:p>
    <w:p w:rsidR="00547B3B" w:rsidRDefault="00547B3B" w:rsidP="0064476F">
      <w:pPr>
        <w:widowControl/>
        <w:shd w:val="clear" w:color="auto" w:fill="FFFFFF"/>
        <w:spacing w:line="600" w:lineRule="exact"/>
        <w:ind w:firstLine="637"/>
        <w:jc w:val="left"/>
        <w:rPr>
          <w:rFonts w:ascii="仿宋_GB2312" w:eastAsia="仿宋_GB2312" w:hAnsi="宋体"/>
          <w:color w:val="2D2D2D"/>
          <w:kern w:val="0"/>
          <w:sz w:val="32"/>
          <w:szCs w:val="32"/>
        </w:rPr>
      </w:pPr>
      <w:r>
        <w:rPr>
          <w:rFonts w:ascii="仿宋_GB2312" w:eastAsia="仿宋_GB2312" w:hAnsi="宋体" w:cs="仿宋_GB2312" w:hint="eastAsia"/>
          <w:color w:val="2D2D2D"/>
          <w:kern w:val="0"/>
          <w:sz w:val="32"/>
          <w:szCs w:val="32"/>
        </w:rPr>
        <w:t>（</w:t>
      </w:r>
      <w:r>
        <w:rPr>
          <w:rFonts w:ascii="仿宋_GB2312" w:eastAsia="仿宋_GB2312" w:hAnsi="宋体" w:cs="仿宋_GB2312"/>
          <w:color w:val="2D2D2D"/>
          <w:kern w:val="0"/>
          <w:sz w:val="32"/>
          <w:szCs w:val="32"/>
        </w:rPr>
        <w:t>7</w:t>
      </w:r>
      <w:r>
        <w:rPr>
          <w:rFonts w:ascii="仿宋_GB2312" w:eastAsia="仿宋_GB2312" w:hAnsi="宋体" w:cs="仿宋_GB2312" w:hint="eastAsia"/>
          <w:color w:val="2D2D2D"/>
          <w:kern w:val="0"/>
          <w:sz w:val="32"/>
          <w:szCs w:val="32"/>
        </w:rPr>
        <w:t>）对市委、市政府其他工作部门和下级人民政府信访工作机构的信访工作进行指导。</w:t>
      </w:r>
    </w:p>
    <w:p w:rsidR="00547B3B" w:rsidRDefault="00547B3B" w:rsidP="0064476F">
      <w:pPr>
        <w:widowControl/>
        <w:shd w:val="clear" w:color="auto" w:fill="FFFFFF"/>
        <w:spacing w:line="600" w:lineRule="exact"/>
        <w:ind w:firstLine="640"/>
        <w:jc w:val="left"/>
        <w:rPr>
          <w:rFonts w:ascii="仿宋_GB2312" w:eastAsia="仿宋_GB2312" w:hAnsi="宋体"/>
          <w:color w:val="2D2D2D"/>
          <w:kern w:val="0"/>
          <w:sz w:val="32"/>
          <w:szCs w:val="32"/>
        </w:rPr>
      </w:pPr>
      <w:r>
        <w:rPr>
          <w:rFonts w:ascii="仿宋_GB2312" w:eastAsia="仿宋_GB2312" w:hAnsi="宋体" w:cs="仿宋_GB2312" w:hint="eastAsia"/>
          <w:color w:val="2D2D2D"/>
          <w:kern w:val="0"/>
          <w:sz w:val="32"/>
          <w:szCs w:val="32"/>
        </w:rPr>
        <w:t>（</w:t>
      </w:r>
      <w:r>
        <w:rPr>
          <w:rFonts w:ascii="仿宋_GB2312" w:eastAsia="仿宋_GB2312" w:hAnsi="宋体" w:cs="仿宋_GB2312"/>
          <w:color w:val="2D2D2D"/>
          <w:kern w:val="0"/>
          <w:sz w:val="32"/>
          <w:szCs w:val="32"/>
        </w:rPr>
        <w:t>8</w:t>
      </w:r>
      <w:r>
        <w:rPr>
          <w:rFonts w:ascii="仿宋_GB2312" w:eastAsia="仿宋_GB2312" w:hAnsi="宋体" w:cs="仿宋_GB2312" w:hint="eastAsia"/>
          <w:color w:val="2D2D2D"/>
          <w:kern w:val="0"/>
          <w:sz w:val="32"/>
          <w:szCs w:val="32"/>
        </w:rPr>
        <w:t>）承担市信访工作联席会议办公室的日常工作。</w:t>
      </w:r>
    </w:p>
    <w:p w:rsidR="00547B3B" w:rsidRDefault="00547B3B" w:rsidP="0064476F">
      <w:pPr>
        <w:widowControl/>
        <w:shd w:val="clear" w:color="auto" w:fill="FFFFFF"/>
        <w:spacing w:line="600" w:lineRule="exact"/>
        <w:ind w:firstLine="640"/>
        <w:jc w:val="left"/>
        <w:rPr>
          <w:rFonts w:ascii="仿宋_GB2312" w:eastAsia="仿宋_GB2312" w:hAnsi="宋体"/>
          <w:color w:val="2D2D2D"/>
          <w:kern w:val="0"/>
          <w:sz w:val="32"/>
          <w:szCs w:val="32"/>
        </w:rPr>
      </w:pPr>
      <w:r>
        <w:rPr>
          <w:rFonts w:ascii="仿宋_GB2312" w:eastAsia="仿宋_GB2312" w:hAnsi="宋体" w:cs="仿宋_GB2312" w:hint="eastAsia"/>
          <w:color w:val="2D2D2D"/>
          <w:kern w:val="0"/>
          <w:sz w:val="32"/>
          <w:szCs w:val="32"/>
        </w:rPr>
        <w:t>（</w:t>
      </w:r>
      <w:r>
        <w:rPr>
          <w:rFonts w:ascii="仿宋_GB2312" w:eastAsia="仿宋_GB2312" w:hAnsi="宋体" w:cs="仿宋_GB2312"/>
          <w:color w:val="2D2D2D"/>
          <w:kern w:val="0"/>
          <w:sz w:val="32"/>
          <w:szCs w:val="32"/>
        </w:rPr>
        <w:t>9</w:t>
      </w:r>
      <w:r>
        <w:rPr>
          <w:rFonts w:ascii="仿宋_GB2312" w:eastAsia="仿宋_GB2312" w:hAnsi="宋体" w:cs="仿宋_GB2312" w:hint="eastAsia"/>
          <w:color w:val="2D2D2D"/>
          <w:kern w:val="0"/>
          <w:sz w:val="32"/>
          <w:szCs w:val="32"/>
        </w:rPr>
        <w:t>）承担市委、市政府和上级信访部门批办、交办的其他工作。</w:t>
      </w:r>
    </w:p>
    <w:p w:rsidR="00547B3B" w:rsidRDefault="00547B3B" w:rsidP="009A083F">
      <w:pPr>
        <w:pStyle w:val="a3"/>
        <w:adjustRightInd w:val="0"/>
        <w:snapToGrid w:val="0"/>
        <w:spacing w:before="93" w:line="600" w:lineRule="exact"/>
        <w:ind w:firstLineChars="210" w:firstLine="672"/>
        <w:outlineLvl w:val="2"/>
        <w:rPr>
          <w:rFonts w:ascii="仿宋" w:eastAsia="仿宋" w:hAnsi="仿宋" w:cs="Times New Roman"/>
          <w:color w:val="000000"/>
          <w:sz w:val="32"/>
          <w:szCs w:val="32"/>
        </w:rPr>
      </w:pPr>
      <w:r w:rsidRPr="00CE49DA">
        <w:rPr>
          <w:rFonts w:ascii="仿宋" w:eastAsia="仿宋" w:hAnsi="仿宋" w:cs="仿宋" w:hint="eastAsia"/>
          <w:color w:val="000000"/>
          <w:sz w:val="32"/>
          <w:szCs w:val="32"/>
        </w:rPr>
        <w:t>（二）</w:t>
      </w:r>
      <w:r w:rsidRPr="00CE49DA">
        <w:rPr>
          <w:rFonts w:ascii="仿宋" w:eastAsia="仿宋" w:hAnsi="仿宋" w:cs="仿宋"/>
          <w:color w:val="000000"/>
          <w:sz w:val="32"/>
          <w:szCs w:val="32"/>
        </w:rPr>
        <w:t>2018</w:t>
      </w:r>
      <w:r w:rsidRPr="00CE49DA">
        <w:rPr>
          <w:rFonts w:ascii="仿宋" w:eastAsia="仿宋" w:hAnsi="仿宋" w:cs="仿宋" w:hint="eastAsia"/>
          <w:color w:val="000000"/>
          <w:sz w:val="32"/>
          <w:szCs w:val="32"/>
        </w:rPr>
        <w:t>年重点工作完成情况。</w:t>
      </w:r>
      <w:bookmarkEnd w:id="18"/>
      <w:bookmarkEnd w:id="19"/>
    </w:p>
    <w:p w:rsidR="00547B3B" w:rsidRDefault="00547B3B" w:rsidP="009A083F">
      <w:pPr>
        <w:adjustRightInd w:val="0"/>
        <w:snapToGrid w:val="0"/>
        <w:spacing w:line="600" w:lineRule="exact"/>
        <w:ind w:firstLineChars="200" w:firstLine="640"/>
        <w:rPr>
          <w:rFonts w:ascii="仿宋_GB2312" w:eastAsia="仿宋_GB2312" w:hAnsi="仿宋"/>
          <w:sz w:val="32"/>
          <w:szCs w:val="32"/>
        </w:rPr>
      </w:pPr>
      <w:r w:rsidRPr="00DE501A">
        <w:rPr>
          <w:rFonts w:ascii="仿宋_GB2312" w:eastAsia="仿宋_GB2312" w:hAnsi="仿宋" w:cs="仿宋_GB2312"/>
          <w:sz w:val="32"/>
          <w:szCs w:val="32"/>
        </w:rPr>
        <w:t>2018</w:t>
      </w:r>
      <w:r w:rsidRPr="00DE501A">
        <w:rPr>
          <w:rFonts w:ascii="仿宋_GB2312" w:eastAsia="仿宋_GB2312" w:hAnsi="仿宋" w:cs="仿宋_GB2312" w:hint="eastAsia"/>
          <w:sz w:val="32"/>
          <w:szCs w:val="32"/>
        </w:rPr>
        <w:t>年，我局深入学习贯彻落实中央、省、市关于信访</w:t>
      </w:r>
      <w:r w:rsidRPr="00DE501A">
        <w:rPr>
          <w:rFonts w:ascii="仿宋_GB2312" w:eastAsia="仿宋_GB2312" w:hAnsi="仿宋" w:cs="仿宋_GB2312" w:hint="eastAsia"/>
          <w:sz w:val="32"/>
          <w:szCs w:val="32"/>
        </w:rPr>
        <w:lastRenderedPageBreak/>
        <w:t>工作决策部署，紧紧围绕市委“一二三五”总体工作思路，创新提出信访“一二三四五”工作思路，持续深化阳光、责任、法治、开放、和谐“五个信访”建设，</w:t>
      </w:r>
      <w:r>
        <w:rPr>
          <w:rFonts w:ascii="仿宋_GB2312" w:eastAsia="仿宋_GB2312" w:hAnsi="仿宋" w:cs="仿宋_GB2312" w:hint="eastAsia"/>
          <w:sz w:val="32"/>
          <w:szCs w:val="32"/>
        </w:rPr>
        <w:t>一是</w:t>
      </w:r>
      <w:r w:rsidRPr="00534DA7">
        <w:rPr>
          <w:rFonts w:ascii="仿宋_GB2312" w:eastAsia="仿宋_GB2312" w:hAnsi="仿宋" w:cs="仿宋_GB2312" w:hint="eastAsia"/>
          <w:sz w:val="32"/>
          <w:szCs w:val="32"/>
        </w:rPr>
        <w:t>群众上访批次、人次持续保持“双下降”。二是确保不发生信访恶性、群体性和恶意炒作事件。每周进行信访形势研判，分析研判信访情报信息，强化苗头性、倾向性信息的预防预警和末端处理，圆满完成国家、省、市“两会”等重要敏感节点信访稳定任务。三是推动信访信息化建设。新开通运行“攀枝花</w:t>
      </w:r>
      <w:r w:rsidRPr="00534DA7">
        <w:rPr>
          <w:rFonts w:ascii="仿宋_GB2312" w:eastAsia="仿宋_GB2312" w:hAnsi="仿宋" w:cs="仿宋_GB2312"/>
          <w:sz w:val="32"/>
          <w:szCs w:val="32"/>
        </w:rPr>
        <w:t xml:space="preserve"> 12345</w:t>
      </w:r>
      <w:r w:rsidRPr="00534DA7">
        <w:rPr>
          <w:rFonts w:ascii="仿宋_GB2312" w:eastAsia="仿宋_GB2312" w:hAnsi="仿宋" w:cs="仿宋_GB2312" w:hint="eastAsia"/>
          <w:sz w:val="32"/>
          <w:szCs w:val="32"/>
        </w:rPr>
        <w:t>”微信公众号、手机</w:t>
      </w:r>
      <w:r w:rsidRPr="00534DA7">
        <w:rPr>
          <w:rFonts w:ascii="仿宋_GB2312" w:eastAsia="仿宋_GB2312" w:hAnsi="仿宋" w:cs="仿宋_GB2312"/>
          <w:sz w:val="32"/>
          <w:szCs w:val="32"/>
        </w:rPr>
        <w:t xml:space="preserve"> APP </w:t>
      </w:r>
      <w:r w:rsidRPr="00534DA7">
        <w:rPr>
          <w:rFonts w:ascii="仿宋_GB2312" w:eastAsia="仿宋_GB2312" w:hAnsi="仿宋" w:cs="仿宋_GB2312" w:hint="eastAsia"/>
          <w:sz w:val="32"/>
          <w:szCs w:val="32"/>
        </w:rPr>
        <w:t>投诉平台，实现了网上信访向“掌上”延伸。已开通信访信息系统账号</w:t>
      </w:r>
      <w:r w:rsidRPr="00534DA7">
        <w:rPr>
          <w:rFonts w:ascii="仿宋_GB2312" w:eastAsia="仿宋_GB2312" w:hAnsi="仿宋" w:cs="仿宋_GB2312"/>
          <w:sz w:val="32"/>
          <w:szCs w:val="32"/>
        </w:rPr>
        <w:t>457</w:t>
      </w:r>
      <w:r w:rsidRPr="00534DA7">
        <w:rPr>
          <w:rFonts w:ascii="仿宋_GB2312" w:eastAsia="仿宋_GB2312" w:hAnsi="仿宋" w:cs="仿宋_GB2312" w:hint="eastAsia"/>
          <w:sz w:val="32"/>
          <w:szCs w:val="32"/>
        </w:rPr>
        <w:t>个，国家、省、市、县四级视频信访全部实现互联互通，极大方便信访群众快捷有效表达诉求。四是突出老案化解。建立健全了涉稳信访问题滚动排查交办和到省进京上访人员包案领导处置机制，对一些特殊疑难复杂案件，提请市级领导带头包案化解，对到省进京上访人员，由包案县（区）领导亲自安排处置。</w:t>
      </w:r>
      <w:r>
        <w:rPr>
          <w:rFonts w:ascii="仿宋_GB2312" w:eastAsia="仿宋_GB2312" w:hAnsi="仿宋" w:cs="仿宋_GB2312" w:hint="eastAsia"/>
          <w:sz w:val="32"/>
          <w:szCs w:val="32"/>
        </w:rPr>
        <w:t>全年</w:t>
      </w:r>
      <w:r w:rsidRPr="00534DA7">
        <w:rPr>
          <w:rFonts w:ascii="仿宋_GB2312" w:eastAsia="仿宋_GB2312" w:hAnsi="仿宋" w:cs="仿宋_GB2312" w:hint="eastAsia"/>
          <w:sz w:val="32"/>
          <w:szCs w:val="32"/>
        </w:rPr>
        <w:t>，我市排查交办信访案件</w:t>
      </w:r>
      <w:r w:rsidRPr="00534DA7">
        <w:rPr>
          <w:rFonts w:ascii="仿宋_GB2312" w:eastAsia="仿宋_GB2312" w:hAnsi="仿宋" w:cs="仿宋_GB2312"/>
          <w:sz w:val="32"/>
          <w:szCs w:val="32"/>
        </w:rPr>
        <w:t>174</w:t>
      </w:r>
      <w:r>
        <w:rPr>
          <w:rFonts w:ascii="仿宋_GB2312" w:eastAsia="仿宋_GB2312" w:hAnsi="仿宋" w:cs="仿宋_GB2312" w:hint="eastAsia"/>
          <w:sz w:val="32"/>
          <w:szCs w:val="32"/>
        </w:rPr>
        <w:t>件，</w:t>
      </w:r>
      <w:r w:rsidRPr="00534DA7">
        <w:rPr>
          <w:rFonts w:ascii="仿宋_GB2312" w:eastAsia="仿宋_GB2312" w:hAnsi="仿宋" w:cs="仿宋_GB2312" w:hint="eastAsia"/>
          <w:sz w:val="32"/>
          <w:szCs w:val="32"/>
        </w:rPr>
        <w:t>办结化解</w:t>
      </w:r>
      <w:r>
        <w:rPr>
          <w:rFonts w:ascii="仿宋_GB2312" w:eastAsia="仿宋_GB2312" w:hAnsi="仿宋" w:cs="仿宋_GB2312"/>
          <w:sz w:val="32"/>
          <w:szCs w:val="32"/>
        </w:rPr>
        <w:t>174</w:t>
      </w:r>
      <w:r w:rsidRPr="00534DA7">
        <w:rPr>
          <w:rFonts w:ascii="仿宋_GB2312" w:eastAsia="仿宋_GB2312" w:hAnsi="仿宋" w:cs="仿宋_GB2312" w:hint="eastAsia"/>
          <w:sz w:val="32"/>
          <w:szCs w:val="32"/>
        </w:rPr>
        <w:t>件。其中，纳入市级领导包案的重点信访案件</w:t>
      </w:r>
      <w:r w:rsidRPr="00534DA7">
        <w:rPr>
          <w:rFonts w:ascii="仿宋_GB2312" w:eastAsia="仿宋_GB2312" w:hAnsi="仿宋" w:cs="仿宋_GB2312"/>
          <w:sz w:val="32"/>
          <w:szCs w:val="32"/>
        </w:rPr>
        <w:t>69</w:t>
      </w:r>
      <w:r w:rsidRPr="00534DA7">
        <w:rPr>
          <w:rFonts w:ascii="仿宋_GB2312" w:eastAsia="仿宋_GB2312" w:hAnsi="仿宋" w:cs="仿宋_GB2312" w:hint="eastAsia"/>
          <w:sz w:val="32"/>
          <w:szCs w:val="32"/>
        </w:rPr>
        <w:t>件，已全部办结化解。五是突出能力提升。先后组织信访干部前往成都市、眉山市、雅安市等市（州）对标考察，学习借鉴先进经验做法。多次深入县（区）、乡镇（街道）、村（社区）开展信访工作“大调研”，有效提升信访干部解决实际问题的能力和水平</w:t>
      </w:r>
      <w:r>
        <w:rPr>
          <w:rFonts w:ascii="仿宋_GB2312" w:eastAsia="仿宋_GB2312" w:hAnsi="仿宋" w:cs="仿宋_GB2312" w:hint="eastAsia"/>
          <w:sz w:val="32"/>
          <w:szCs w:val="32"/>
        </w:rPr>
        <w:t>，顺利完成全年预期目标任务。</w:t>
      </w:r>
      <w:bookmarkStart w:id="20" w:name="_Toc15377200"/>
      <w:bookmarkStart w:id="21" w:name="_Toc15396601"/>
    </w:p>
    <w:p w:rsidR="00547B3B" w:rsidRDefault="00547B3B" w:rsidP="009A083F">
      <w:pPr>
        <w:adjustRightInd w:val="0"/>
        <w:snapToGrid w:val="0"/>
        <w:spacing w:line="600" w:lineRule="exact"/>
        <w:ind w:firstLineChars="200" w:firstLine="640"/>
        <w:rPr>
          <w:rFonts w:ascii="仿宋_GB2312" w:eastAsia="仿宋_GB2312" w:hAnsi="仿宋"/>
          <w:sz w:val="32"/>
          <w:szCs w:val="32"/>
        </w:rPr>
      </w:pPr>
    </w:p>
    <w:p w:rsidR="00547B3B" w:rsidRPr="0064476F" w:rsidRDefault="00547B3B" w:rsidP="009A083F">
      <w:pPr>
        <w:adjustRightInd w:val="0"/>
        <w:snapToGrid w:val="0"/>
        <w:spacing w:line="600" w:lineRule="exact"/>
        <w:ind w:firstLineChars="200" w:firstLine="643"/>
        <w:rPr>
          <w:rStyle w:val="2Char"/>
          <w:rFonts w:ascii="黑体" w:eastAsia="黑体" w:hAnsi="黑体" w:cs="Times New Roman"/>
        </w:rPr>
      </w:pPr>
      <w:r w:rsidRPr="0064476F">
        <w:rPr>
          <w:rStyle w:val="2Char"/>
          <w:rFonts w:ascii="黑体" w:eastAsia="黑体" w:hAnsi="黑体" w:cs="黑体" w:hint="eastAsia"/>
        </w:rPr>
        <w:lastRenderedPageBreak/>
        <w:t>二、机</w:t>
      </w:r>
      <w:r w:rsidRPr="00622830">
        <w:rPr>
          <w:rStyle w:val="2Char"/>
          <w:rFonts w:ascii="黑体" w:eastAsia="黑体" w:hAnsi="黑体" w:cs="黑体" w:hint="eastAsia"/>
        </w:rPr>
        <w:t>构设置</w:t>
      </w:r>
      <w:bookmarkEnd w:id="20"/>
      <w:bookmarkEnd w:id="21"/>
    </w:p>
    <w:p w:rsidR="00547B3B" w:rsidRDefault="00547B3B" w:rsidP="009A083F">
      <w:pPr>
        <w:pStyle w:val="a3"/>
        <w:adjustRightInd w:val="0"/>
        <w:snapToGrid w:val="0"/>
        <w:spacing w:before="93" w:line="600" w:lineRule="exact"/>
        <w:ind w:firstLineChars="210" w:firstLine="672"/>
        <w:rPr>
          <w:rFonts w:cs="Times New Roman"/>
          <w:color w:val="000000"/>
          <w:sz w:val="32"/>
          <w:szCs w:val="32"/>
        </w:rPr>
      </w:pPr>
      <w:r>
        <w:rPr>
          <w:rFonts w:hint="eastAsia"/>
          <w:color w:val="000000"/>
          <w:sz w:val="32"/>
          <w:szCs w:val="32"/>
        </w:rPr>
        <w:t>市委群工局下属二级单位</w:t>
      </w:r>
      <w:r>
        <w:rPr>
          <w:color w:val="000000"/>
          <w:sz w:val="32"/>
          <w:szCs w:val="32"/>
        </w:rPr>
        <w:t>1</w:t>
      </w:r>
      <w:r>
        <w:rPr>
          <w:rFonts w:hint="eastAsia"/>
          <w:color w:val="000000"/>
          <w:sz w:val="32"/>
          <w:szCs w:val="32"/>
        </w:rPr>
        <w:t>个。其中行政单位</w:t>
      </w:r>
      <w:r>
        <w:rPr>
          <w:color w:val="000000"/>
          <w:sz w:val="32"/>
          <w:szCs w:val="32"/>
        </w:rPr>
        <w:t>0</w:t>
      </w:r>
      <w:r>
        <w:rPr>
          <w:rFonts w:hint="eastAsia"/>
          <w:color w:val="000000"/>
          <w:sz w:val="32"/>
          <w:szCs w:val="32"/>
        </w:rPr>
        <w:t>个，参照公务员法管理的事业单位</w:t>
      </w:r>
      <w:r>
        <w:rPr>
          <w:color w:val="000000"/>
          <w:sz w:val="32"/>
          <w:szCs w:val="32"/>
        </w:rPr>
        <w:t>0</w:t>
      </w:r>
      <w:r>
        <w:rPr>
          <w:rFonts w:hint="eastAsia"/>
          <w:color w:val="000000"/>
          <w:sz w:val="32"/>
          <w:szCs w:val="32"/>
        </w:rPr>
        <w:t>个，其他事业单位</w:t>
      </w:r>
      <w:r>
        <w:rPr>
          <w:color w:val="000000"/>
          <w:sz w:val="32"/>
          <w:szCs w:val="32"/>
        </w:rPr>
        <w:t>1</w:t>
      </w:r>
      <w:r>
        <w:rPr>
          <w:rFonts w:hint="eastAsia"/>
          <w:color w:val="000000"/>
          <w:sz w:val="32"/>
          <w:szCs w:val="32"/>
        </w:rPr>
        <w:t>个。</w:t>
      </w:r>
    </w:p>
    <w:p w:rsidR="00547B3B" w:rsidRPr="00420416" w:rsidRDefault="00547B3B" w:rsidP="009A083F">
      <w:pPr>
        <w:pStyle w:val="a3"/>
        <w:adjustRightInd w:val="0"/>
        <w:snapToGrid w:val="0"/>
        <w:spacing w:before="93" w:line="600" w:lineRule="exact"/>
        <w:ind w:firstLineChars="210" w:firstLine="672"/>
        <w:rPr>
          <w:rFonts w:cs="Times New Roman"/>
          <w:color w:val="000000"/>
          <w:sz w:val="32"/>
          <w:szCs w:val="32"/>
        </w:rPr>
      </w:pPr>
      <w:r w:rsidRPr="00420416">
        <w:rPr>
          <w:rFonts w:hint="eastAsia"/>
          <w:color w:val="000000"/>
          <w:sz w:val="32"/>
          <w:szCs w:val="32"/>
        </w:rPr>
        <w:t>纳入市委群工局</w:t>
      </w:r>
      <w:r w:rsidRPr="00420416">
        <w:rPr>
          <w:color w:val="000000"/>
          <w:sz w:val="32"/>
          <w:szCs w:val="32"/>
        </w:rPr>
        <w:t>2018</w:t>
      </w:r>
      <w:r w:rsidRPr="00420416">
        <w:rPr>
          <w:rFonts w:hint="eastAsia"/>
          <w:color w:val="000000"/>
          <w:sz w:val="32"/>
          <w:szCs w:val="32"/>
        </w:rPr>
        <w:t>年度部门决算编制范围的二级预算单位：无。</w:t>
      </w:r>
    </w:p>
    <w:p w:rsidR="00547B3B" w:rsidRPr="0064476F" w:rsidRDefault="00547B3B" w:rsidP="009A083F">
      <w:pPr>
        <w:pStyle w:val="a3"/>
        <w:adjustRightInd w:val="0"/>
        <w:snapToGrid w:val="0"/>
        <w:spacing w:before="93" w:line="560" w:lineRule="exact"/>
        <w:ind w:firstLineChars="210" w:firstLine="672"/>
        <w:rPr>
          <w:rFonts w:cs="Times New Roman"/>
          <w:color w:val="000000"/>
          <w:sz w:val="32"/>
          <w:szCs w:val="32"/>
        </w:rPr>
      </w:pPr>
    </w:p>
    <w:p w:rsidR="00547B3B" w:rsidRPr="00CE49DA" w:rsidRDefault="00547B3B">
      <w:pPr>
        <w:widowControl/>
        <w:jc w:val="left"/>
        <w:rPr>
          <w:rFonts w:ascii="仿宋" w:eastAsia="仿宋" w:hAnsi="仿宋"/>
          <w:color w:val="000000"/>
          <w:kern w:val="0"/>
          <w:sz w:val="32"/>
          <w:szCs w:val="32"/>
        </w:rPr>
      </w:pPr>
      <w:r w:rsidRPr="00CE49DA">
        <w:rPr>
          <w:rFonts w:ascii="仿宋" w:eastAsia="仿宋" w:hAnsi="仿宋"/>
          <w:color w:val="000000"/>
          <w:sz w:val="32"/>
          <w:szCs w:val="32"/>
        </w:rPr>
        <w:br w:type="page"/>
      </w:r>
    </w:p>
    <w:p w:rsidR="00547B3B" w:rsidRPr="008C62BE" w:rsidRDefault="00547B3B" w:rsidP="008C62BE">
      <w:pPr>
        <w:pStyle w:val="1"/>
        <w:ind w:right="440"/>
        <w:jc w:val="right"/>
        <w:rPr>
          <w:rFonts w:ascii="黑体" w:eastAsia="黑体" w:hAnsi="黑体"/>
          <w:b w:val="0"/>
          <w:bCs w:val="0"/>
        </w:rPr>
      </w:pPr>
      <w:bookmarkStart w:id="22" w:name="_Toc15377204"/>
      <w:bookmarkStart w:id="23" w:name="_Toc15396602"/>
      <w:r w:rsidRPr="00065F8F">
        <w:rPr>
          <w:rFonts w:ascii="黑体" w:eastAsia="黑体" w:hAnsi="黑体" w:cs="黑体" w:hint="eastAsia"/>
          <w:b w:val="0"/>
          <w:bCs w:val="0"/>
          <w:color w:val="000000"/>
        </w:rPr>
        <w:lastRenderedPageBreak/>
        <w:t>第二部分</w:t>
      </w:r>
      <w:r w:rsidRPr="00065F8F">
        <w:rPr>
          <w:rFonts w:ascii="黑体" w:eastAsia="黑体" w:hAnsi="黑体" w:cs="黑体"/>
          <w:color w:val="000000"/>
        </w:rPr>
        <w:t xml:space="preserve"> </w:t>
      </w:r>
      <w:r w:rsidRPr="00065F8F">
        <w:rPr>
          <w:rStyle w:val="1Char"/>
          <w:rFonts w:ascii="黑体" w:eastAsia="黑体" w:hAnsi="黑体" w:cs="黑体"/>
        </w:rPr>
        <w:t>2018</w:t>
      </w:r>
      <w:r w:rsidRPr="00065F8F">
        <w:rPr>
          <w:rStyle w:val="1Char"/>
          <w:rFonts w:ascii="黑体" w:eastAsia="黑体" w:hAnsi="黑体" w:cs="黑体" w:hint="eastAsia"/>
        </w:rPr>
        <w:t>年度部门决算情况说明</w:t>
      </w:r>
      <w:bookmarkEnd w:id="22"/>
      <w:bookmarkEnd w:id="23"/>
    </w:p>
    <w:p w:rsidR="00547B3B" w:rsidRPr="000C3467" w:rsidRDefault="00547B3B">
      <w:pPr>
        <w:pStyle w:val="a7"/>
        <w:numPr>
          <w:ilvl w:val="0"/>
          <w:numId w:val="2"/>
        </w:numPr>
        <w:spacing w:line="600" w:lineRule="exact"/>
        <w:ind w:firstLineChars="0"/>
        <w:outlineLvl w:val="1"/>
        <w:rPr>
          <w:rStyle w:val="2Char"/>
          <w:rFonts w:ascii="黑体" w:eastAsia="黑体" w:hAnsi="黑体" w:cs="Times New Roman"/>
          <w:b w:val="0"/>
          <w:bCs w:val="0"/>
        </w:rPr>
      </w:pPr>
      <w:bookmarkStart w:id="24" w:name="_Toc15377205"/>
      <w:bookmarkStart w:id="25" w:name="_Toc15396603"/>
      <w:r w:rsidRPr="000C3467">
        <w:rPr>
          <w:rFonts w:ascii="黑体" w:eastAsia="黑体" w:hAnsi="黑体" w:cs="黑体" w:hint="eastAsia"/>
          <w:color w:val="000000"/>
          <w:sz w:val="32"/>
          <w:szCs w:val="32"/>
        </w:rPr>
        <w:t>收</w:t>
      </w:r>
      <w:r w:rsidRPr="000C3467">
        <w:rPr>
          <w:rStyle w:val="2Char"/>
          <w:rFonts w:ascii="黑体" w:eastAsia="黑体" w:hAnsi="黑体" w:cs="黑体" w:hint="eastAsia"/>
          <w:b w:val="0"/>
          <w:bCs w:val="0"/>
        </w:rPr>
        <w:t>入支出决算总体情况说明</w:t>
      </w:r>
      <w:bookmarkEnd w:id="24"/>
      <w:bookmarkEnd w:id="25"/>
    </w:p>
    <w:p w:rsidR="00547B3B" w:rsidRDefault="00547B3B" w:rsidP="009A083F">
      <w:pPr>
        <w:spacing w:line="600" w:lineRule="exact"/>
        <w:ind w:firstLineChars="200" w:firstLine="640"/>
        <w:rPr>
          <w:rFonts w:ascii="仿宋_GB2312" w:eastAsia="仿宋_GB2312"/>
          <w:sz w:val="32"/>
          <w:szCs w:val="32"/>
          <w:lang w:val="zh-CN"/>
        </w:rPr>
      </w:pPr>
      <w:r>
        <w:rPr>
          <w:rFonts w:ascii="仿宋_GB2312" w:eastAsia="仿宋_GB2312" w:hAnsi="仿宋" w:cs="仿宋_GB2312"/>
          <w:sz w:val="32"/>
          <w:szCs w:val="32"/>
        </w:rPr>
        <w:t>2018</w:t>
      </w:r>
      <w:r>
        <w:rPr>
          <w:rFonts w:ascii="仿宋_GB2312" w:eastAsia="仿宋_GB2312" w:hAnsi="仿宋" w:cs="仿宋_GB2312" w:hint="eastAsia"/>
          <w:sz w:val="32"/>
          <w:szCs w:val="32"/>
        </w:rPr>
        <w:t>年收入</w:t>
      </w:r>
      <w:r>
        <w:rPr>
          <w:rFonts w:ascii="仿宋" w:eastAsia="仿宋" w:hAnsi="仿宋" w:cs="仿宋"/>
          <w:color w:val="000000"/>
          <w:sz w:val="32"/>
          <w:szCs w:val="32"/>
        </w:rPr>
        <w:t>717.21</w:t>
      </w:r>
      <w:r w:rsidRPr="00DA07C7">
        <w:rPr>
          <w:rFonts w:ascii="仿宋" w:eastAsia="仿宋" w:hAnsi="仿宋" w:cs="仿宋" w:hint="eastAsia"/>
          <w:color w:val="000000"/>
          <w:sz w:val="32"/>
          <w:szCs w:val="32"/>
        </w:rPr>
        <w:t>万元，较上年增加</w:t>
      </w:r>
      <w:r w:rsidRPr="00DA07C7">
        <w:rPr>
          <w:rFonts w:ascii="仿宋" w:eastAsia="仿宋" w:hAnsi="仿宋" w:cs="仿宋"/>
          <w:color w:val="000000"/>
          <w:sz w:val="32"/>
          <w:szCs w:val="32"/>
        </w:rPr>
        <w:t>146.</w:t>
      </w:r>
      <w:r>
        <w:rPr>
          <w:rFonts w:ascii="仿宋" w:eastAsia="仿宋" w:hAnsi="仿宋" w:cs="仿宋"/>
          <w:color w:val="000000"/>
          <w:sz w:val="32"/>
          <w:szCs w:val="32"/>
        </w:rPr>
        <w:t>16</w:t>
      </w:r>
      <w:r>
        <w:rPr>
          <w:rFonts w:ascii="仿宋_GB2312" w:eastAsia="仿宋_GB2312" w:hAnsi="仿宋" w:cs="仿宋_GB2312" w:hint="eastAsia"/>
          <w:sz w:val="32"/>
          <w:szCs w:val="32"/>
        </w:rPr>
        <w:t>万元，同比增加</w:t>
      </w:r>
      <w:r>
        <w:rPr>
          <w:rFonts w:ascii="仿宋_GB2312" w:eastAsia="仿宋_GB2312" w:hAnsi="仿宋" w:cs="仿宋_GB2312"/>
          <w:sz w:val="32"/>
          <w:szCs w:val="32"/>
        </w:rPr>
        <w:t>25.6%</w:t>
      </w:r>
      <w:r>
        <w:rPr>
          <w:rFonts w:ascii="仿宋_GB2312" w:eastAsia="仿宋_GB2312" w:hAnsi="仿宋" w:cs="仿宋_GB2312" w:hint="eastAsia"/>
          <w:sz w:val="32"/>
          <w:szCs w:val="32"/>
        </w:rPr>
        <w:t>。</w:t>
      </w:r>
      <w:r w:rsidRPr="00CE49DA">
        <w:rPr>
          <w:rFonts w:ascii="仿宋" w:eastAsia="仿宋" w:hAnsi="仿宋" w:cs="仿宋" w:hint="eastAsia"/>
          <w:color w:val="000000"/>
          <w:sz w:val="32"/>
          <w:szCs w:val="32"/>
        </w:rPr>
        <w:t>主要变动原因是</w:t>
      </w:r>
      <w:r>
        <w:rPr>
          <w:rFonts w:ascii="仿宋_GB2312" w:eastAsia="仿宋_GB2312" w:cs="仿宋_GB2312"/>
          <w:sz w:val="32"/>
          <w:szCs w:val="32"/>
          <w:lang w:val="zh-CN"/>
        </w:rPr>
        <w:t>12345</w:t>
      </w:r>
      <w:r>
        <w:rPr>
          <w:rFonts w:ascii="仿宋_GB2312" w:eastAsia="仿宋_GB2312" w:cs="仿宋_GB2312" w:hint="eastAsia"/>
          <w:sz w:val="32"/>
          <w:szCs w:val="32"/>
          <w:lang w:val="zh-CN"/>
        </w:rPr>
        <w:t>市民热线系统租赁合同到期，重新招投标后价格调整所致。</w:t>
      </w:r>
    </w:p>
    <w:p w:rsidR="00547B3B" w:rsidRDefault="00547B3B" w:rsidP="009A083F">
      <w:pPr>
        <w:spacing w:line="600" w:lineRule="exact"/>
        <w:ind w:firstLineChars="200" w:firstLine="640"/>
        <w:rPr>
          <w:rFonts w:ascii="仿宋_GB2312" w:eastAsia="仿宋_GB2312" w:hAnsi="仿宋" w:cs="仿宋_GB2312"/>
          <w:sz w:val="32"/>
          <w:szCs w:val="32"/>
        </w:rPr>
      </w:pPr>
      <w:r>
        <w:rPr>
          <w:rFonts w:ascii="仿宋_GB2312" w:eastAsia="仿宋_GB2312" w:hAnsi="仿宋" w:cs="仿宋_GB2312"/>
          <w:sz w:val="32"/>
          <w:szCs w:val="32"/>
        </w:rPr>
        <w:t xml:space="preserve"> </w:t>
      </w:r>
    </w:p>
    <w:p w:rsidR="00547B3B" w:rsidRDefault="009A083F" w:rsidP="00793FE4">
      <w:pPr>
        <w:widowControl/>
        <w:jc w:val="center"/>
        <w:rPr>
          <w:rFonts w:ascii="宋体"/>
          <w:kern w:val="0"/>
          <w:sz w:val="24"/>
          <w:szCs w:val="24"/>
        </w:rPr>
      </w:pPr>
      <w:r>
        <w:rPr>
          <w:rFonts w:ascii="宋体"/>
          <w:noProof/>
          <w:kern w:val="0"/>
          <w:sz w:val="24"/>
          <w:szCs w:val="24"/>
        </w:rPr>
        <w:drawing>
          <wp:inline distT="0" distB="0" distL="0" distR="0">
            <wp:extent cx="4591050" cy="2752725"/>
            <wp:effectExtent l="19050" t="0" r="0" b="0"/>
            <wp:docPr id="1" name="图表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表 3"/>
                    <pic:cNvPicPr>
                      <a:picLocks noChangeArrowheads="1"/>
                    </pic:cNvPicPr>
                  </pic:nvPicPr>
                  <pic:blipFill>
                    <a:blip r:embed="rId7"/>
                    <a:srcRect/>
                    <a:stretch>
                      <a:fillRect/>
                    </a:stretch>
                  </pic:blipFill>
                  <pic:spPr bwMode="auto">
                    <a:xfrm>
                      <a:off x="0" y="0"/>
                      <a:ext cx="4591050" cy="2752725"/>
                    </a:xfrm>
                    <a:prstGeom prst="rect">
                      <a:avLst/>
                    </a:prstGeom>
                    <a:noFill/>
                    <a:ln w="9525">
                      <a:noFill/>
                      <a:miter lim="800000"/>
                      <a:headEnd/>
                      <a:tailEnd/>
                    </a:ln>
                  </pic:spPr>
                </pic:pic>
              </a:graphicData>
            </a:graphic>
          </wp:inline>
        </w:drawing>
      </w:r>
    </w:p>
    <w:p w:rsidR="00547B3B" w:rsidRDefault="00547B3B" w:rsidP="00793FE4">
      <w:pPr>
        <w:widowControl/>
        <w:jc w:val="center"/>
        <w:rPr>
          <w:rFonts w:ascii="宋体"/>
          <w:kern w:val="0"/>
          <w:sz w:val="24"/>
          <w:szCs w:val="24"/>
        </w:rPr>
      </w:pPr>
      <w:r>
        <w:rPr>
          <w:rFonts w:ascii="宋体" w:hAnsi="宋体" w:cs="宋体" w:hint="eastAsia"/>
          <w:kern w:val="0"/>
          <w:sz w:val="24"/>
          <w:szCs w:val="24"/>
        </w:rPr>
        <w:t>（</w:t>
      </w:r>
      <w:r>
        <w:rPr>
          <w:rFonts w:ascii="仿宋_GB2312" w:eastAsia="仿宋_GB2312" w:hAnsi="仿宋" w:cs="仿宋_GB2312" w:hint="eastAsia"/>
          <w:sz w:val="32"/>
          <w:szCs w:val="32"/>
        </w:rPr>
        <w:t>图一</w:t>
      </w:r>
      <w:r>
        <w:rPr>
          <w:rFonts w:ascii="宋体" w:hAnsi="宋体" w:cs="宋体" w:hint="eastAsia"/>
          <w:kern w:val="0"/>
          <w:sz w:val="24"/>
          <w:szCs w:val="24"/>
        </w:rPr>
        <w:t>）</w:t>
      </w:r>
    </w:p>
    <w:p w:rsidR="00547B3B" w:rsidRDefault="00547B3B" w:rsidP="009A083F">
      <w:pPr>
        <w:snapToGrid w:val="0"/>
        <w:spacing w:line="520" w:lineRule="exact"/>
        <w:ind w:firstLineChars="200" w:firstLine="640"/>
        <w:rPr>
          <w:rFonts w:ascii="仿宋_GB2312" w:eastAsia="仿宋_GB2312" w:hAnsi="仿宋"/>
          <w:sz w:val="32"/>
          <w:szCs w:val="32"/>
        </w:rPr>
      </w:pPr>
    </w:p>
    <w:p w:rsidR="00547B3B" w:rsidRDefault="00547B3B" w:rsidP="009A083F">
      <w:pPr>
        <w:snapToGrid w:val="0"/>
        <w:spacing w:line="520" w:lineRule="exact"/>
        <w:ind w:firstLineChars="200" w:firstLine="640"/>
        <w:rPr>
          <w:rFonts w:ascii="仿宋_GB2312" w:eastAsia="仿宋_GB2312" w:hAnsi="仿宋"/>
          <w:sz w:val="32"/>
          <w:szCs w:val="32"/>
        </w:rPr>
      </w:pPr>
      <w:r>
        <w:rPr>
          <w:rFonts w:ascii="仿宋_GB2312" w:eastAsia="仿宋_GB2312" w:hAnsi="仿宋" w:cs="仿宋_GB2312"/>
          <w:sz w:val="32"/>
          <w:szCs w:val="32"/>
        </w:rPr>
        <w:t>2018</w:t>
      </w:r>
      <w:r>
        <w:rPr>
          <w:rFonts w:ascii="仿宋_GB2312" w:eastAsia="仿宋_GB2312" w:hAnsi="仿宋" w:cs="仿宋_GB2312" w:hint="eastAsia"/>
          <w:sz w:val="32"/>
          <w:szCs w:val="32"/>
        </w:rPr>
        <w:t>年支出</w:t>
      </w:r>
      <w:r>
        <w:rPr>
          <w:rFonts w:ascii="仿宋_GB2312" w:eastAsia="仿宋_GB2312" w:hAnsi="仿宋" w:cs="仿宋_GB2312"/>
          <w:sz w:val="32"/>
          <w:szCs w:val="32"/>
        </w:rPr>
        <w:t>668.66</w:t>
      </w:r>
      <w:r>
        <w:rPr>
          <w:rFonts w:ascii="仿宋_GB2312" w:eastAsia="仿宋_GB2312" w:hAnsi="仿宋" w:cs="仿宋_GB2312" w:hint="eastAsia"/>
          <w:sz w:val="32"/>
          <w:szCs w:val="32"/>
        </w:rPr>
        <w:t>万元，较上年增加</w:t>
      </w:r>
      <w:r>
        <w:rPr>
          <w:rFonts w:ascii="仿宋_GB2312" w:eastAsia="仿宋_GB2312" w:hAnsi="仿宋" w:cs="仿宋_GB2312"/>
          <w:sz w:val="32"/>
          <w:szCs w:val="32"/>
        </w:rPr>
        <w:t>108.27</w:t>
      </w:r>
      <w:r>
        <w:rPr>
          <w:rFonts w:ascii="仿宋_GB2312" w:eastAsia="仿宋_GB2312" w:hAnsi="仿宋" w:cs="仿宋_GB2312" w:hint="eastAsia"/>
          <w:sz w:val="32"/>
          <w:szCs w:val="32"/>
        </w:rPr>
        <w:t>万元，同比增加</w:t>
      </w:r>
      <w:r>
        <w:rPr>
          <w:rFonts w:ascii="仿宋_GB2312" w:eastAsia="仿宋_GB2312" w:hAnsi="仿宋" w:cs="仿宋_GB2312"/>
          <w:sz w:val="32"/>
          <w:szCs w:val="32"/>
        </w:rPr>
        <w:t>19.32%</w:t>
      </w:r>
      <w:r>
        <w:rPr>
          <w:rFonts w:ascii="仿宋_GB2312" w:eastAsia="仿宋_GB2312" w:hAnsi="仿宋" w:cs="仿宋_GB2312" w:hint="eastAsia"/>
          <w:sz w:val="32"/>
          <w:szCs w:val="32"/>
        </w:rPr>
        <w:t>。</w:t>
      </w:r>
    </w:p>
    <w:p w:rsidR="00547B3B" w:rsidRDefault="00547B3B" w:rsidP="009A083F">
      <w:pPr>
        <w:spacing w:line="600" w:lineRule="exact"/>
        <w:ind w:firstLineChars="200" w:firstLine="640"/>
        <w:rPr>
          <w:rFonts w:ascii="仿宋_GB2312" w:eastAsia="仿宋_GB2312"/>
          <w:color w:val="000000"/>
          <w:sz w:val="32"/>
          <w:szCs w:val="32"/>
        </w:rPr>
      </w:pPr>
      <w:r>
        <w:rPr>
          <w:rFonts w:ascii="仿宋_GB2312" w:eastAsia="仿宋_GB2312" w:cs="仿宋_GB2312" w:hint="eastAsia"/>
          <w:color w:val="000000"/>
          <w:sz w:val="32"/>
          <w:szCs w:val="32"/>
        </w:rPr>
        <w:t>年末结转和结余</w:t>
      </w:r>
      <w:r>
        <w:rPr>
          <w:rFonts w:ascii="仿宋_GB2312" w:eastAsia="仿宋_GB2312" w:cs="仿宋_GB2312"/>
          <w:color w:val="000000"/>
          <w:sz w:val="32"/>
          <w:szCs w:val="32"/>
        </w:rPr>
        <w:t>48.56</w:t>
      </w:r>
      <w:r>
        <w:rPr>
          <w:rFonts w:ascii="仿宋_GB2312" w:eastAsia="仿宋_GB2312" w:cs="仿宋_GB2312" w:hint="eastAsia"/>
          <w:color w:val="000000"/>
          <w:sz w:val="32"/>
          <w:szCs w:val="32"/>
        </w:rPr>
        <w:t>万元。</w:t>
      </w:r>
    </w:p>
    <w:p w:rsidR="00547B3B" w:rsidRPr="00175646" w:rsidRDefault="00547B3B" w:rsidP="004E19F4">
      <w:pPr>
        <w:spacing w:line="600" w:lineRule="exact"/>
        <w:rPr>
          <w:rFonts w:ascii="仿宋_GB2312" w:eastAsia="仿宋_GB2312"/>
          <w:color w:val="000000"/>
          <w:sz w:val="32"/>
          <w:szCs w:val="32"/>
        </w:rPr>
      </w:pPr>
    </w:p>
    <w:p w:rsidR="00547B3B" w:rsidRDefault="009A083F" w:rsidP="00793FE4">
      <w:pPr>
        <w:widowControl/>
        <w:jc w:val="center"/>
        <w:rPr>
          <w:rFonts w:ascii="宋体"/>
          <w:kern w:val="0"/>
          <w:sz w:val="24"/>
          <w:szCs w:val="24"/>
        </w:rPr>
      </w:pPr>
      <w:r>
        <w:rPr>
          <w:rFonts w:ascii="宋体"/>
          <w:noProof/>
          <w:kern w:val="0"/>
          <w:sz w:val="24"/>
          <w:szCs w:val="24"/>
        </w:rPr>
        <w:lastRenderedPageBreak/>
        <w:drawing>
          <wp:inline distT="0" distB="0" distL="0" distR="0">
            <wp:extent cx="4591050" cy="2752725"/>
            <wp:effectExtent l="19050" t="0" r="0" b="0"/>
            <wp:docPr id="2" name="图表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表 12"/>
                    <pic:cNvPicPr>
                      <a:picLocks noChangeArrowheads="1"/>
                    </pic:cNvPicPr>
                  </pic:nvPicPr>
                  <pic:blipFill>
                    <a:blip r:embed="rId8"/>
                    <a:srcRect/>
                    <a:stretch>
                      <a:fillRect/>
                    </a:stretch>
                  </pic:blipFill>
                  <pic:spPr bwMode="auto">
                    <a:xfrm>
                      <a:off x="0" y="0"/>
                      <a:ext cx="4591050" cy="2752725"/>
                    </a:xfrm>
                    <a:prstGeom prst="rect">
                      <a:avLst/>
                    </a:prstGeom>
                    <a:noFill/>
                    <a:ln w="9525">
                      <a:noFill/>
                      <a:miter lim="800000"/>
                      <a:headEnd/>
                      <a:tailEnd/>
                    </a:ln>
                  </pic:spPr>
                </pic:pic>
              </a:graphicData>
            </a:graphic>
          </wp:inline>
        </w:drawing>
      </w:r>
    </w:p>
    <w:p w:rsidR="00547B3B" w:rsidRPr="00175646" w:rsidRDefault="00547B3B" w:rsidP="00175646">
      <w:pPr>
        <w:widowControl/>
        <w:jc w:val="center"/>
        <w:rPr>
          <w:rFonts w:ascii="宋体"/>
          <w:kern w:val="0"/>
          <w:sz w:val="24"/>
          <w:szCs w:val="24"/>
        </w:rPr>
      </w:pPr>
      <w:r>
        <w:rPr>
          <w:rFonts w:ascii="宋体" w:hAnsi="宋体" w:cs="宋体" w:hint="eastAsia"/>
          <w:kern w:val="0"/>
          <w:sz w:val="24"/>
          <w:szCs w:val="24"/>
        </w:rPr>
        <w:t>（</w:t>
      </w:r>
      <w:r>
        <w:rPr>
          <w:rFonts w:ascii="仿宋_GB2312" w:eastAsia="仿宋_GB2312" w:hAnsi="仿宋" w:cs="仿宋_GB2312" w:hint="eastAsia"/>
          <w:sz w:val="32"/>
          <w:szCs w:val="32"/>
        </w:rPr>
        <w:t>图二</w:t>
      </w:r>
      <w:r>
        <w:rPr>
          <w:rFonts w:ascii="宋体" w:hAnsi="宋体" w:cs="宋体" w:hint="eastAsia"/>
          <w:kern w:val="0"/>
          <w:sz w:val="24"/>
          <w:szCs w:val="24"/>
        </w:rPr>
        <w:t>）</w:t>
      </w:r>
    </w:p>
    <w:p w:rsidR="00547B3B" w:rsidRDefault="00547B3B" w:rsidP="00A237D8">
      <w:pPr>
        <w:pStyle w:val="a7"/>
        <w:numPr>
          <w:ilvl w:val="0"/>
          <w:numId w:val="2"/>
        </w:numPr>
        <w:spacing w:line="600" w:lineRule="exact"/>
        <w:ind w:firstLineChars="0"/>
        <w:outlineLvl w:val="1"/>
        <w:rPr>
          <w:rStyle w:val="2Char"/>
          <w:rFonts w:ascii="黑体" w:eastAsia="黑体" w:hAnsi="黑体" w:cs="Times New Roman"/>
          <w:b w:val="0"/>
          <w:bCs w:val="0"/>
        </w:rPr>
      </w:pPr>
      <w:bookmarkStart w:id="26" w:name="_Toc15377206"/>
      <w:bookmarkStart w:id="27" w:name="_Toc15396604"/>
      <w:r w:rsidRPr="00CE49DA">
        <w:rPr>
          <w:rFonts w:ascii="黑体" w:eastAsia="黑体" w:hAnsi="黑体" w:cs="黑体" w:hint="eastAsia"/>
          <w:color w:val="000000"/>
          <w:sz w:val="32"/>
          <w:szCs w:val="32"/>
        </w:rPr>
        <w:t>收</w:t>
      </w:r>
      <w:r w:rsidRPr="00C42709">
        <w:rPr>
          <w:rStyle w:val="2Char"/>
          <w:rFonts w:ascii="黑体" w:eastAsia="黑体" w:hAnsi="黑体" w:cs="黑体" w:hint="eastAsia"/>
          <w:b w:val="0"/>
          <w:bCs w:val="0"/>
        </w:rPr>
        <w:t>入决算情况说明</w:t>
      </w:r>
      <w:bookmarkEnd w:id="26"/>
      <w:bookmarkEnd w:id="27"/>
    </w:p>
    <w:p w:rsidR="00547B3B" w:rsidRDefault="009A083F" w:rsidP="009A083F">
      <w:pPr>
        <w:spacing w:line="600" w:lineRule="exact"/>
        <w:ind w:firstLineChars="200" w:firstLine="420"/>
        <w:outlineLvl w:val="1"/>
        <w:rPr>
          <w:rFonts w:ascii="仿宋" w:eastAsia="仿宋" w:hAnsi="仿宋"/>
          <w:color w:val="000000"/>
          <w:sz w:val="32"/>
          <w:szCs w:val="32"/>
        </w:rPr>
      </w:pPr>
      <w:r>
        <w:rPr>
          <w:noProof/>
        </w:rPr>
        <w:drawing>
          <wp:anchor distT="0" distB="0" distL="114300" distR="114300" simplePos="0" relativeHeight="251657728" behindDoc="1" locked="0" layoutInCell="1" allowOverlap="1">
            <wp:simplePos x="0" y="0"/>
            <wp:positionH relativeFrom="column">
              <wp:posOffset>276225</wp:posOffset>
            </wp:positionH>
            <wp:positionV relativeFrom="paragraph">
              <wp:posOffset>1163955</wp:posOffset>
            </wp:positionV>
            <wp:extent cx="4810125" cy="3390900"/>
            <wp:effectExtent l="19050" t="0" r="9525" b="0"/>
            <wp:wrapTight wrapText="bothSides">
              <wp:wrapPolygon edited="0">
                <wp:start x="-86" y="0"/>
                <wp:lineTo x="-86" y="21479"/>
                <wp:lineTo x="21643" y="21479"/>
                <wp:lineTo x="21643" y="0"/>
                <wp:lineTo x="-86" y="0"/>
              </wp:wrapPolygon>
            </wp:wrapTight>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srcRect/>
                    <a:stretch>
                      <a:fillRect/>
                    </a:stretch>
                  </pic:blipFill>
                  <pic:spPr bwMode="auto">
                    <a:xfrm>
                      <a:off x="0" y="0"/>
                      <a:ext cx="4810125" cy="3390900"/>
                    </a:xfrm>
                    <a:prstGeom prst="rect">
                      <a:avLst/>
                    </a:prstGeom>
                    <a:noFill/>
                  </pic:spPr>
                </pic:pic>
              </a:graphicData>
            </a:graphic>
          </wp:anchor>
        </w:drawing>
      </w:r>
      <w:r w:rsidR="00547B3B" w:rsidRPr="00ED4085">
        <w:rPr>
          <w:rFonts w:ascii="仿宋" w:eastAsia="仿宋" w:hAnsi="仿宋" w:cs="仿宋"/>
          <w:color w:val="000000"/>
          <w:sz w:val="32"/>
          <w:szCs w:val="32"/>
        </w:rPr>
        <w:t>2018</w:t>
      </w:r>
      <w:r w:rsidR="00547B3B" w:rsidRPr="00ED4085">
        <w:rPr>
          <w:rFonts w:ascii="仿宋" w:eastAsia="仿宋" w:hAnsi="仿宋" w:cs="仿宋" w:hint="eastAsia"/>
          <w:color w:val="000000"/>
          <w:sz w:val="32"/>
          <w:szCs w:val="32"/>
        </w:rPr>
        <w:t>年本年收入合计</w:t>
      </w:r>
      <w:r w:rsidR="00547B3B">
        <w:rPr>
          <w:rFonts w:ascii="仿宋" w:eastAsia="仿宋" w:hAnsi="仿宋" w:cs="仿宋"/>
          <w:color w:val="000000"/>
          <w:sz w:val="32"/>
          <w:szCs w:val="32"/>
        </w:rPr>
        <w:t>712.27</w:t>
      </w:r>
      <w:r w:rsidR="00547B3B" w:rsidRPr="00ED4085">
        <w:rPr>
          <w:rFonts w:ascii="仿宋" w:eastAsia="仿宋" w:hAnsi="仿宋" w:cs="仿宋" w:hint="eastAsia"/>
          <w:color w:val="000000"/>
          <w:sz w:val="32"/>
          <w:szCs w:val="32"/>
        </w:rPr>
        <w:t>万元，其中：一般公共预算财政拨款收入</w:t>
      </w:r>
      <w:r w:rsidR="00547B3B">
        <w:rPr>
          <w:rFonts w:ascii="仿宋" w:eastAsia="仿宋" w:hAnsi="仿宋" w:cs="仿宋"/>
          <w:color w:val="000000"/>
          <w:sz w:val="32"/>
          <w:szCs w:val="32"/>
        </w:rPr>
        <w:t>712.23</w:t>
      </w:r>
      <w:r w:rsidR="00547B3B" w:rsidRPr="00ED4085">
        <w:rPr>
          <w:rFonts w:ascii="仿宋" w:eastAsia="仿宋" w:hAnsi="仿宋" w:cs="仿宋" w:hint="eastAsia"/>
          <w:color w:val="000000"/>
          <w:sz w:val="32"/>
          <w:szCs w:val="32"/>
        </w:rPr>
        <w:t>万元，占</w:t>
      </w:r>
      <w:r w:rsidR="00547B3B">
        <w:rPr>
          <w:rFonts w:ascii="仿宋" w:eastAsia="仿宋" w:hAnsi="仿宋" w:cs="仿宋"/>
          <w:color w:val="000000"/>
          <w:sz w:val="32"/>
          <w:szCs w:val="32"/>
        </w:rPr>
        <w:t>99.99</w:t>
      </w:r>
      <w:r w:rsidR="00547B3B" w:rsidRPr="00ED4085">
        <w:rPr>
          <w:rFonts w:ascii="仿宋" w:eastAsia="仿宋" w:hAnsi="仿宋" w:cs="仿宋"/>
          <w:color w:val="000000"/>
          <w:sz w:val="32"/>
          <w:szCs w:val="32"/>
        </w:rPr>
        <w:t>%</w:t>
      </w:r>
      <w:r w:rsidR="00547B3B" w:rsidRPr="00ED4085">
        <w:rPr>
          <w:rFonts w:ascii="仿宋" w:eastAsia="仿宋" w:hAnsi="仿宋" w:cs="仿宋" w:hint="eastAsia"/>
          <w:color w:val="000000"/>
          <w:sz w:val="32"/>
          <w:szCs w:val="32"/>
        </w:rPr>
        <w:t>；其他收入</w:t>
      </w:r>
      <w:r w:rsidR="00547B3B">
        <w:rPr>
          <w:rFonts w:ascii="仿宋" w:eastAsia="仿宋" w:hAnsi="仿宋" w:cs="仿宋"/>
          <w:color w:val="000000"/>
          <w:sz w:val="32"/>
          <w:szCs w:val="32"/>
        </w:rPr>
        <w:t>0.04</w:t>
      </w:r>
      <w:r w:rsidR="00547B3B" w:rsidRPr="00ED4085">
        <w:rPr>
          <w:rFonts w:ascii="仿宋" w:eastAsia="仿宋" w:hAnsi="仿宋" w:cs="仿宋" w:hint="eastAsia"/>
          <w:color w:val="000000"/>
          <w:sz w:val="32"/>
          <w:szCs w:val="32"/>
        </w:rPr>
        <w:t>万元，占</w:t>
      </w:r>
      <w:r w:rsidR="00547B3B">
        <w:rPr>
          <w:rFonts w:ascii="仿宋" w:eastAsia="仿宋" w:hAnsi="仿宋" w:cs="仿宋"/>
          <w:color w:val="000000"/>
          <w:sz w:val="32"/>
          <w:szCs w:val="32"/>
        </w:rPr>
        <w:t>0.01</w:t>
      </w:r>
      <w:r w:rsidR="00547B3B" w:rsidRPr="00ED4085">
        <w:rPr>
          <w:rFonts w:ascii="仿宋" w:eastAsia="仿宋" w:hAnsi="仿宋" w:cs="仿宋"/>
          <w:color w:val="000000"/>
          <w:sz w:val="32"/>
          <w:szCs w:val="32"/>
        </w:rPr>
        <w:t>%</w:t>
      </w:r>
      <w:r w:rsidR="00547B3B" w:rsidRPr="00ED4085">
        <w:rPr>
          <w:rFonts w:ascii="仿宋" w:eastAsia="仿宋" w:hAnsi="仿宋" w:cs="仿宋" w:hint="eastAsia"/>
          <w:color w:val="000000"/>
          <w:sz w:val="32"/>
          <w:szCs w:val="32"/>
        </w:rPr>
        <w:t>。</w:t>
      </w:r>
      <w:bookmarkStart w:id="28" w:name="_Toc15377207"/>
      <w:bookmarkStart w:id="29" w:name="_Toc15396605"/>
    </w:p>
    <w:p w:rsidR="00547B3B" w:rsidRDefault="00547B3B" w:rsidP="009A083F">
      <w:pPr>
        <w:spacing w:line="600" w:lineRule="exact"/>
        <w:ind w:firstLineChars="200" w:firstLine="640"/>
        <w:outlineLvl w:val="1"/>
        <w:rPr>
          <w:rFonts w:ascii="仿宋" w:eastAsia="仿宋" w:hAnsi="仿宋"/>
          <w:color w:val="000000"/>
          <w:sz w:val="32"/>
          <w:szCs w:val="32"/>
        </w:rPr>
      </w:pPr>
    </w:p>
    <w:p w:rsidR="00547B3B" w:rsidRDefault="00547B3B" w:rsidP="009A083F">
      <w:pPr>
        <w:spacing w:line="600" w:lineRule="exact"/>
        <w:ind w:firstLineChars="200" w:firstLine="640"/>
        <w:outlineLvl w:val="1"/>
        <w:rPr>
          <w:rFonts w:ascii="仿宋" w:eastAsia="仿宋" w:hAnsi="仿宋"/>
          <w:color w:val="000000"/>
          <w:sz w:val="32"/>
          <w:szCs w:val="32"/>
        </w:rPr>
      </w:pPr>
    </w:p>
    <w:p w:rsidR="00547B3B" w:rsidRDefault="00547B3B" w:rsidP="009A083F">
      <w:pPr>
        <w:spacing w:line="600" w:lineRule="exact"/>
        <w:ind w:firstLineChars="200" w:firstLine="640"/>
        <w:outlineLvl w:val="1"/>
        <w:rPr>
          <w:rFonts w:ascii="仿宋" w:eastAsia="仿宋" w:hAnsi="仿宋"/>
          <w:color w:val="000000"/>
          <w:sz w:val="32"/>
          <w:szCs w:val="32"/>
        </w:rPr>
      </w:pPr>
    </w:p>
    <w:p w:rsidR="00547B3B" w:rsidRDefault="00547B3B" w:rsidP="009A083F">
      <w:pPr>
        <w:spacing w:line="600" w:lineRule="exact"/>
        <w:ind w:firstLineChars="200" w:firstLine="640"/>
        <w:outlineLvl w:val="1"/>
        <w:rPr>
          <w:rFonts w:ascii="仿宋" w:eastAsia="仿宋" w:hAnsi="仿宋"/>
          <w:color w:val="000000"/>
          <w:sz w:val="32"/>
          <w:szCs w:val="32"/>
        </w:rPr>
      </w:pPr>
    </w:p>
    <w:p w:rsidR="00547B3B" w:rsidRDefault="00547B3B" w:rsidP="009A083F">
      <w:pPr>
        <w:spacing w:line="600" w:lineRule="exact"/>
        <w:ind w:firstLineChars="200" w:firstLine="640"/>
        <w:outlineLvl w:val="1"/>
        <w:rPr>
          <w:rFonts w:ascii="仿宋" w:eastAsia="仿宋" w:hAnsi="仿宋"/>
          <w:color w:val="000000"/>
          <w:sz w:val="32"/>
          <w:szCs w:val="32"/>
        </w:rPr>
      </w:pPr>
    </w:p>
    <w:p w:rsidR="00547B3B" w:rsidRDefault="00547B3B" w:rsidP="009A083F">
      <w:pPr>
        <w:spacing w:line="600" w:lineRule="exact"/>
        <w:ind w:firstLineChars="200" w:firstLine="640"/>
        <w:outlineLvl w:val="1"/>
        <w:rPr>
          <w:rFonts w:ascii="仿宋" w:eastAsia="仿宋" w:hAnsi="仿宋"/>
          <w:color w:val="000000"/>
          <w:sz w:val="32"/>
          <w:szCs w:val="32"/>
        </w:rPr>
      </w:pPr>
    </w:p>
    <w:p w:rsidR="00547B3B" w:rsidRDefault="00547B3B" w:rsidP="009A083F">
      <w:pPr>
        <w:spacing w:line="600" w:lineRule="exact"/>
        <w:ind w:firstLineChars="200" w:firstLine="640"/>
        <w:outlineLvl w:val="1"/>
        <w:rPr>
          <w:rFonts w:ascii="仿宋" w:eastAsia="仿宋" w:hAnsi="仿宋"/>
          <w:color w:val="000000"/>
          <w:sz w:val="32"/>
          <w:szCs w:val="32"/>
        </w:rPr>
      </w:pPr>
    </w:p>
    <w:p w:rsidR="00547B3B" w:rsidRDefault="00547B3B" w:rsidP="009A083F">
      <w:pPr>
        <w:spacing w:line="600" w:lineRule="exact"/>
        <w:ind w:firstLineChars="200" w:firstLine="640"/>
        <w:outlineLvl w:val="1"/>
        <w:rPr>
          <w:rFonts w:ascii="仿宋" w:eastAsia="仿宋" w:hAnsi="仿宋"/>
          <w:color w:val="000000"/>
          <w:sz w:val="32"/>
          <w:szCs w:val="32"/>
        </w:rPr>
      </w:pPr>
    </w:p>
    <w:p w:rsidR="00547B3B" w:rsidRDefault="00547B3B" w:rsidP="009A083F">
      <w:pPr>
        <w:spacing w:line="600" w:lineRule="exact"/>
        <w:ind w:firstLineChars="200" w:firstLine="640"/>
        <w:outlineLvl w:val="1"/>
        <w:rPr>
          <w:rFonts w:ascii="仿宋" w:eastAsia="仿宋" w:hAnsi="仿宋"/>
          <w:color w:val="000000"/>
          <w:sz w:val="32"/>
          <w:szCs w:val="32"/>
        </w:rPr>
      </w:pPr>
    </w:p>
    <w:p w:rsidR="00547B3B" w:rsidRDefault="00547B3B" w:rsidP="009A083F">
      <w:pPr>
        <w:spacing w:line="600" w:lineRule="exact"/>
        <w:ind w:firstLineChars="1000" w:firstLine="3200"/>
        <w:outlineLvl w:val="1"/>
        <w:rPr>
          <w:rFonts w:ascii="仿宋" w:eastAsia="仿宋" w:hAnsi="仿宋"/>
          <w:color w:val="000000"/>
          <w:sz w:val="32"/>
          <w:szCs w:val="32"/>
        </w:rPr>
      </w:pPr>
      <w:r w:rsidRPr="00CE49DA">
        <w:rPr>
          <w:rFonts w:ascii="仿宋" w:eastAsia="仿宋" w:hAnsi="仿宋" w:cs="仿宋" w:hint="eastAsia"/>
          <w:color w:val="000000"/>
          <w:sz w:val="32"/>
          <w:szCs w:val="32"/>
        </w:rPr>
        <w:t>（</w:t>
      </w:r>
      <w:r>
        <w:rPr>
          <w:rFonts w:ascii="仿宋" w:eastAsia="仿宋" w:hAnsi="仿宋" w:cs="仿宋" w:hint="eastAsia"/>
          <w:color w:val="000000"/>
          <w:sz w:val="32"/>
          <w:szCs w:val="32"/>
        </w:rPr>
        <w:t>图三</w:t>
      </w:r>
      <w:r w:rsidRPr="00CE49DA">
        <w:rPr>
          <w:rFonts w:ascii="仿宋" w:eastAsia="仿宋" w:hAnsi="仿宋" w:cs="仿宋" w:hint="eastAsia"/>
          <w:color w:val="000000"/>
          <w:sz w:val="32"/>
          <w:szCs w:val="32"/>
        </w:rPr>
        <w:t>）</w:t>
      </w:r>
    </w:p>
    <w:p w:rsidR="00547B3B" w:rsidRPr="00C42709" w:rsidRDefault="00547B3B" w:rsidP="009A083F">
      <w:pPr>
        <w:spacing w:line="600" w:lineRule="exact"/>
        <w:ind w:firstLineChars="200" w:firstLine="643"/>
        <w:outlineLvl w:val="1"/>
        <w:rPr>
          <w:rStyle w:val="2Char"/>
          <w:rFonts w:ascii="黑体" w:eastAsia="黑体" w:hAnsi="黑体" w:cs="Times New Roman"/>
          <w:b w:val="0"/>
          <w:bCs w:val="0"/>
        </w:rPr>
      </w:pPr>
      <w:r w:rsidRPr="00915CDB">
        <w:rPr>
          <w:rStyle w:val="2Char"/>
          <w:rFonts w:ascii="黑体" w:eastAsia="黑体" w:hAnsi="黑体" w:cs="黑体" w:hint="eastAsia"/>
        </w:rPr>
        <w:lastRenderedPageBreak/>
        <w:t>三、</w:t>
      </w:r>
      <w:r w:rsidRPr="00CE49DA">
        <w:rPr>
          <w:rFonts w:ascii="黑体" w:eastAsia="黑体" w:hAnsi="黑体" w:cs="黑体" w:hint="eastAsia"/>
          <w:color w:val="000000"/>
          <w:sz w:val="32"/>
          <w:szCs w:val="32"/>
        </w:rPr>
        <w:t>支</w:t>
      </w:r>
      <w:r w:rsidRPr="00C42709">
        <w:rPr>
          <w:rStyle w:val="2Char"/>
          <w:rFonts w:ascii="黑体" w:eastAsia="黑体" w:hAnsi="黑体" w:cs="黑体" w:hint="eastAsia"/>
          <w:b w:val="0"/>
          <w:bCs w:val="0"/>
        </w:rPr>
        <w:t>出决算情况说明</w:t>
      </w:r>
      <w:bookmarkEnd w:id="28"/>
      <w:bookmarkEnd w:id="29"/>
    </w:p>
    <w:p w:rsidR="00547B3B" w:rsidRDefault="00547B3B" w:rsidP="00FD4A9B">
      <w:pPr>
        <w:spacing w:line="600" w:lineRule="exact"/>
        <w:ind w:firstLine="640"/>
        <w:rPr>
          <w:rFonts w:ascii="仿宋" w:eastAsia="仿宋" w:hAnsi="仿宋"/>
          <w:color w:val="000000"/>
          <w:sz w:val="32"/>
          <w:szCs w:val="32"/>
          <w:shd w:val="pct10" w:color="auto" w:fill="FFFFFF"/>
        </w:rPr>
      </w:pPr>
      <w:r w:rsidRPr="00CE49DA">
        <w:rPr>
          <w:rFonts w:ascii="仿宋" w:eastAsia="仿宋" w:hAnsi="仿宋" w:cs="仿宋"/>
          <w:color w:val="000000"/>
          <w:sz w:val="32"/>
          <w:szCs w:val="32"/>
        </w:rPr>
        <w:t>2018</w:t>
      </w:r>
      <w:r w:rsidRPr="00CE49DA">
        <w:rPr>
          <w:rFonts w:ascii="仿宋" w:eastAsia="仿宋" w:hAnsi="仿宋" w:cs="仿宋" w:hint="eastAsia"/>
          <w:color w:val="000000"/>
          <w:sz w:val="32"/>
          <w:szCs w:val="32"/>
        </w:rPr>
        <w:t>年本年支出合计</w:t>
      </w:r>
      <w:r>
        <w:rPr>
          <w:rFonts w:ascii="仿宋" w:eastAsia="仿宋" w:hAnsi="仿宋" w:cs="仿宋"/>
          <w:color w:val="000000"/>
          <w:sz w:val="32"/>
          <w:szCs w:val="32"/>
        </w:rPr>
        <w:t>668.64</w:t>
      </w:r>
      <w:r w:rsidRPr="00CE49DA">
        <w:rPr>
          <w:rFonts w:ascii="仿宋" w:eastAsia="仿宋" w:hAnsi="仿宋" w:cs="仿宋" w:hint="eastAsia"/>
          <w:color w:val="000000"/>
          <w:sz w:val="32"/>
          <w:szCs w:val="32"/>
        </w:rPr>
        <w:t>万元，其中：基本支出</w:t>
      </w:r>
      <w:r>
        <w:rPr>
          <w:rFonts w:ascii="仿宋" w:eastAsia="仿宋" w:hAnsi="仿宋" w:cs="仿宋"/>
          <w:color w:val="000000"/>
          <w:sz w:val="32"/>
          <w:szCs w:val="32"/>
        </w:rPr>
        <w:t>374.11</w:t>
      </w:r>
      <w:r w:rsidRPr="00CE49DA">
        <w:rPr>
          <w:rFonts w:ascii="仿宋" w:eastAsia="仿宋" w:hAnsi="仿宋" w:cs="仿宋" w:hint="eastAsia"/>
          <w:color w:val="000000"/>
          <w:sz w:val="32"/>
          <w:szCs w:val="32"/>
        </w:rPr>
        <w:t>万元，占</w:t>
      </w:r>
      <w:r>
        <w:rPr>
          <w:rFonts w:ascii="仿宋" w:eastAsia="仿宋" w:hAnsi="仿宋" w:cs="仿宋"/>
          <w:color w:val="000000"/>
          <w:sz w:val="32"/>
          <w:szCs w:val="32"/>
        </w:rPr>
        <w:t>55.95</w:t>
      </w:r>
      <w:r w:rsidRPr="00CE49DA">
        <w:rPr>
          <w:rFonts w:ascii="仿宋" w:eastAsia="仿宋" w:hAnsi="仿宋" w:cs="仿宋"/>
          <w:color w:val="000000"/>
          <w:sz w:val="32"/>
          <w:szCs w:val="32"/>
        </w:rPr>
        <w:t>%</w:t>
      </w:r>
      <w:r w:rsidRPr="00CE49DA">
        <w:rPr>
          <w:rFonts w:ascii="仿宋" w:eastAsia="仿宋" w:hAnsi="仿宋" w:cs="仿宋" w:hint="eastAsia"/>
          <w:color w:val="000000"/>
          <w:sz w:val="32"/>
          <w:szCs w:val="32"/>
        </w:rPr>
        <w:t>；项目支出</w:t>
      </w:r>
      <w:r>
        <w:rPr>
          <w:rFonts w:ascii="仿宋" w:eastAsia="仿宋" w:hAnsi="仿宋" w:cs="仿宋"/>
          <w:color w:val="000000"/>
          <w:sz w:val="32"/>
          <w:szCs w:val="32"/>
        </w:rPr>
        <w:t>294.53</w:t>
      </w:r>
      <w:r w:rsidRPr="00CE49DA">
        <w:rPr>
          <w:rFonts w:ascii="仿宋" w:eastAsia="仿宋" w:hAnsi="仿宋" w:cs="仿宋" w:hint="eastAsia"/>
          <w:color w:val="000000"/>
          <w:sz w:val="32"/>
          <w:szCs w:val="32"/>
        </w:rPr>
        <w:t>万元，占</w:t>
      </w:r>
      <w:r>
        <w:rPr>
          <w:rFonts w:ascii="仿宋" w:eastAsia="仿宋" w:hAnsi="仿宋" w:cs="仿宋"/>
          <w:color w:val="000000"/>
          <w:sz w:val="32"/>
          <w:szCs w:val="32"/>
        </w:rPr>
        <w:t>44.05</w:t>
      </w:r>
      <w:r w:rsidRPr="00CE49DA">
        <w:rPr>
          <w:rFonts w:ascii="仿宋" w:eastAsia="仿宋" w:hAnsi="仿宋" w:cs="仿宋"/>
          <w:color w:val="000000"/>
          <w:sz w:val="32"/>
          <w:szCs w:val="32"/>
        </w:rPr>
        <w:t>%</w:t>
      </w:r>
      <w:r>
        <w:rPr>
          <w:rFonts w:ascii="仿宋" w:eastAsia="仿宋" w:hAnsi="仿宋" w:cs="仿宋" w:hint="eastAsia"/>
          <w:color w:val="000000"/>
          <w:sz w:val="32"/>
          <w:szCs w:val="32"/>
        </w:rPr>
        <w:t>。</w:t>
      </w:r>
      <w:r w:rsidRPr="00CE49DA">
        <w:rPr>
          <w:rFonts w:ascii="仿宋" w:eastAsia="仿宋" w:hAnsi="仿宋" w:cs="仿宋"/>
          <w:color w:val="000000"/>
          <w:sz w:val="32"/>
          <w:szCs w:val="32"/>
          <w:shd w:val="pct10" w:color="auto" w:fill="FFFFFF"/>
        </w:rPr>
        <w:t xml:space="preserve"> </w:t>
      </w:r>
    </w:p>
    <w:p w:rsidR="00547B3B" w:rsidRPr="00FD4A9B" w:rsidRDefault="00547B3B" w:rsidP="00FD4A9B">
      <w:pPr>
        <w:spacing w:line="600" w:lineRule="exact"/>
        <w:ind w:firstLine="640"/>
        <w:rPr>
          <w:rFonts w:ascii="仿宋" w:eastAsia="仿宋" w:hAnsi="仿宋"/>
          <w:color w:val="000000"/>
          <w:sz w:val="32"/>
          <w:szCs w:val="32"/>
          <w:shd w:val="pct10" w:color="auto" w:fill="FFFFFF"/>
        </w:rPr>
      </w:pPr>
    </w:p>
    <w:p w:rsidR="00547B3B" w:rsidRPr="00915CDB" w:rsidRDefault="009A083F" w:rsidP="00FD4A9B">
      <w:pPr>
        <w:widowControl/>
        <w:jc w:val="center"/>
        <w:rPr>
          <w:rFonts w:ascii="宋体"/>
          <w:kern w:val="0"/>
          <w:sz w:val="24"/>
          <w:szCs w:val="24"/>
        </w:rPr>
      </w:pPr>
      <w:r>
        <w:rPr>
          <w:rFonts w:ascii="宋体"/>
          <w:noProof/>
          <w:kern w:val="0"/>
          <w:sz w:val="24"/>
          <w:szCs w:val="24"/>
        </w:rPr>
        <w:drawing>
          <wp:inline distT="0" distB="0" distL="0" distR="0">
            <wp:extent cx="4400550" cy="2886075"/>
            <wp:effectExtent l="19050" t="0" r="0" b="0"/>
            <wp:docPr id="3"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10"/>
                    <a:srcRect/>
                    <a:stretch>
                      <a:fillRect/>
                    </a:stretch>
                  </pic:blipFill>
                  <pic:spPr bwMode="auto">
                    <a:xfrm>
                      <a:off x="0" y="0"/>
                      <a:ext cx="4400550" cy="2886075"/>
                    </a:xfrm>
                    <a:prstGeom prst="rect">
                      <a:avLst/>
                    </a:prstGeom>
                    <a:noFill/>
                    <a:ln w="9525">
                      <a:noFill/>
                      <a:miter lim="800000"/>
                      <a:headEnd/>
                      <a:tailEnd/>
                    </a:ln>
                  </pic:spPr>
                </pic:pic>
              </a:graphicData>
            </a:graphic>
          </wp:inline>
        </w:drawing>
      </w:r>
    </w:p>
    <w:p w:rsidR="00547B3B" w:rsidRDefault="00547B3B" w:rsidP="009A083F">
      <w:pPr>
        <w:spacing w:line="600" w:lineRule="exact"/>
        <w:ind w:firstLineChars="1000" w:firstLine="3200"/>
        <w:rPr>
          <w:rFonts w:ascii="仿宋" w:eastAsia="仿宋" w:hAnsi="仿宋"/>
          <w:color w:val="000000"/>
          <w:sz w:val="32"/>
          <w:szCs w:val="32"/>
        </w:rPr>
      </w:pPr>
      <w:r w:rsidRPr="00CE49DA">
        <w:rPr>
          <w:rFonts w:ascii="仿宋" w:eastAsia="仿宋" w:hAnsi="仿宋" w:cs="仿宋" w:hint="eastAsia"/>
          <w:color w:val="000000"/>
          <w:sz w:val="32"/>
          <w:szCs w:val="32"/>
        </w:rPr>
        <w:t>（</w:t>
      </w:r>
      <w:r>
        <w:rPr>
          <w:rFonts w:ascii="仿宋" w:eastAsia="仿宋" w:hAnsi="仿宋" w:cs="仿宋" w:hint="eastAsia"/>
          <w:color w:val="000000"/>
          <w:sz w:val="32"/>
          <w:szCs w:val="32"/>
        </w:rPr>
        <w:t>图四</w:t>
      </w:r>
      <w:r w:rsidRPr="00CE49DA">
        <w:rPr>
          <w:rFonts w:ascii="仿宋" w:eastAsia="仿宋" w:hAnsi="仿宋" w:cs="仿宋" w:hint="eastAsia"/>
          <w:color w:val="000000"/>
          <w:sz w:val="32"/>
          <w:szCs w:val="32"/>
        </w:rPr>
        <w:t>）</w:t>
      </w:r>
    </w:p>
    <w:p w:rsidR="00547B3B" w:rsidRDefault="00547B3B" w:rsidP="009A083F">
      <w:pPr>
        <w:spacing w:line="600" w:lineRule="exact"/>
        <w:ind w:firstLineChars="1000" w:firstLine="3200"/>
        <w:rPr>
          <w:rFonts w:ascii="仿宋" w:eastAsia="仿宋" w:hAnsi="仿宋"/>
          <w:color w:val="000000"/>
          <w:sz w:val="32"/>
          <w:szCs w:val="32"/>
        </w:rPr>
      </w:pPr>
    </w:p>
    <w:p w:rsidR="00547B3B" w:rsidRPr="00CE49DA" w:rsidRDefault="00547B3B" w:rsidP="009A083F">
      <w:pPr>
        <w:adjustRightInd w:val="0"/>
        <w:spacing w:line="600" w:lineRule="exact"/>
        <w:ind w:firstLineChars="200" w:firstLine="640"/>
        <w:outlineLvl w:val="1"/>
        <w:rPr>
          <w:rStyle w:val="2Char"/>
          <w:rFonts w:ascii="黑体" w:eastAsia="黑体" w:hAnsi="黑体" w:cs="Times New Roman"/>
          <w:b w:val="0"/>
          <w:bCs w:val="0"/>
        </w:rPr>
      </w:pPr>
      <w:bookmarkStart w:id="30" w:name="_Toc15377208"/>
      <w:bookmarkStart w:id="31" w:name="_Toc15396606"/>
      <w:r w:rsidRPr="00CE49DA">
        <w:rPr>
          <w:rFonts w:ascii="黑体" w:eastAsia="黑体" w:hAnsi="黑体" w:cs="黑体" w:hint="eastAsia"/>
          <w:color w:val="000000"/>
          <w:sz w:val="32"/>
          <w:szCs w:val="32"/>
        </w:rPr>
        <w:t>四、财</w:t>
      </w:r>
      <w:r w:rsidRPr="00C42709">
        <w:rPr>
          <w:rStyle w:val="2Char"/>
          <w:rFonts w:ascii="黑体" w:eastAsia="黑体" w:hAnsi="黑体" w:cs="黑体" w:hint="eastAsia"/>
          <w:b w:val="0"/>
          <w:bCs w:val="0"/>
        </w:rPr>
        <w:t>政拨款收入支出决算总体情况说明</w:t>
      </w:r>
      <w:bookmarkEnd w:id="30"/>
      <w:bookmarkEnd w:id="31"/>
    </w:p>
    <w:p w:rsidR="00547B3B" w:rsidRPr="009601D7" w:rsidRDefault="00547B3B" w:rsidP="009A083F">
      <w:pPr>
        <w:adjustRightInd w:val="0"/>
        <w:snapToGrid w:val="0"/>
        <w:spacing w:line="600" w:lineRule="exact"/>
        <w:ind w:firstLineChars="200" w:firstLine="640"/>
        <w:rPr>
          <w:rFonts w:ascii="仿宋_GB2312" w:eastAsia="仿宋_GB2312"/>
          <w:sz w:val="32"/>
          <w:szCs w:val="32"/>
          <w:lang w:val="zh-CN"/>
        </w:rPr>
      </w:pPr>
      <w:r>
        <w:rPr>
          <w:rFonts w:ascii="仿宋_GB2312" w:eastAsia="仿宋_GB2312" w:hAnsi="仿宋" w:cs="仿宋_GB2312"/>
          <w:sz w:val="32"/>
          <w:szCs w:val="32"/>
        </w:rPr>
        <w:t>2018</w:t>
      </w:r>
      <w:r>
        <w:rPr>
          <w:rFonts w:ascii="仿宋_GB2312" w:eastAsia="仿宋_GB2312" w:hAnsi="仿宋" w:cs="仿宋_GB2312" w:hint="eastAsia"/>
          <w:sz w:val="32"/>
          <w:szCs w:val="32"/>
        </w:rPr>
        <w:t>年财政拨款收入</w:t>
      </w:r>
      <w:r>
        <w:rPr>
          <w:rFonts w:ascii="仿宋_GB2312" w:eastAsia="仿宋_GB2312" w:hAnsi="仿宋" w:cs="仿宋_GB2312"/>
          <w:sz w:val="32"/>
          <w:szCs w:val="32"/>
        </w:rPr>
        <w:t>712.23</w:t>
      </w:r>
      <w:r>
        <w:rPr>
          <w:rFonts w:ascii="仿宋_GB2312" w:eastAsia="仿宋_GB2312" w:hAnsi="仿宋" w:cs="仿宋_GB2312" w:hint="eastAsia"/>
          <w:sz w:val="32"/>
          <w:szCs w:val="32"/>
        </w:rPr>
        <w:t>万元，比上年增加</w:t>
      </w:r>
      <w:r>
        <w:rPr>
          <w:rFonts w:ascii="仿宋_GB2312" w:eastAsia="仿宋_GB2312" w:hAnsi="仿宋" w:cs="仿宋_GB2312"/>
          <w:sz w:val="32"/>
          <w:szCs w:val="32"/>
        </w:rPr>
        <w:t>24.73%</w:t>
      </w:r>
      <w:r>
        <w:rPr>
          <w:rFonts w:ascii="仿宋_GB2312" w:eastAsia="仿宋_GB2312" w:hAnsi="仿宋" w:cs="仿宋_GB2312" w:hint="eastAsia"/>
          <w:sz w:val="32"/>
          <w:szCs w:val="32"/>
        </w:rPr>
        <w:t>；</w:t>
      </w:r>
      <w:r w:rsidRPr="00CE49DA">
        <w:rPr>
          <w:rFonts w:ascii="仿宋" w:eastAsia="仿宋" w:hAnsi="仿宋" w:cs="仿宋" w:hint="eastAsia"/>
          <w:color w:val="000000"/>
          <w:sz w:val="32"/>
          <w:szCs w:val="32"/>
        </w:rPr>
        <w:t>主要变动原因是</w:t>
      </w:r>
      <w:r>
        <w:rPr>
          <w:rFonts w:ascii="仿宋_GB2312" w:eastAsia="仿宋_GB2312" w:cs="仿宋_GB2312"/>
          <w:sz w:val="32"/>
          <w:szCs w:val="32"/>
          <w:lang w:val="zh-CN"/>
        </w:rPr>
        <w:t>12345</w:t>
      </w:r>
      <w:r>
        <w:rPr>
          <w:rFonts w:ascii="仿宋_GB2312" w:eastAsia="仿宋_GB2312" w:cs="仿宋_GB2312" w:hint="eastAsia"/>
          <w:sz w:val="32"/>
          <w:szCs w:val="32"/>
          <w:lang w:val="zh-CN"/>
        </w:rPr>
        <w:t>市民热线系统租赁合同到期，重新招投标后价格调整所致。</w:t>
      </w:r>
      <w:r>
        <w:rPr>
          <w:rFonts w:ascii="仿宋_GB2312" w:eastAsia="仿宋_GB2312" w:hAnsi="仿宋" w:cs="仿宋_GB2312" w:hint="eastAsia"/>
          <w:sz w:val="32"/>
          <w:szCs w:val="32"/>
        </w:rPr>
        <w:t>本年支出</w:t>
      </w:r>
      <w:r>
        <w:rPr>
          <w:rFonts w:ascii="仿宋_GB2312" w:eastAsia="仿宋_GB2312" w:hAnsi="仿宋" w:cs="仿宋_GB2312"/>
          <w:sz w:val="32"/>
          <w:szCs w:val="32"/>
        </w:rPr>
        <w:t>668.63</w:t>
      </w:r>
      <w:r>
        <w:rPr>
          <w:rFonts w:ascii="仿宋_GB2312" w:eastAsia="仿宋_GB2312" w:hAnsi="仿宋" w:cs="仿宋_GB2312" w:hint="eastAsia"/>
          <w:sz w:val="32"/>
          <w:szCs w:val="32"/>
        </w:rPr>
        <w:t>万元，比上年增加</w:t>
      </w:r>
      <w:r>
        <w:rPr>
          <w:rFonts w:ascii="仿宋_GB2312" w:eastAsia="仿宋_GB2312" w:hAnsi="仿宋" w:cs="仿宋_GB2312"/>
          <w:sz w:val="32"/>
          <w:szCs w:val="32"/>
        </w:rPr>
        <w:t>17.10%</w:t>
      </w:r>
      <w:r>
        <w:rPr>
          <w:rFonts w:ascii="仿宋_GB2312" w:eastAsia="仿宋_GB2312" w:hAnsi="仿宋" w:cs="仿宋_GB2312" w:hint="eastAsia"/>
          <w:sz w:val="32"/>
          <w:szCs w:val="32"/>
        </w:rPr>
        <w:t>，</w:t>
      </w:r>
      <w:r w:rsidRPr="00CE49DA">
        <w:rPr>
          <w:rFonts w:ascii="仿宋" w:eastAsia="仿宋" w:hAnsi="仿宋" w:cs="仿宋" w:hint="eastAsia"/>
          <w:color w:val="000000"/>
          <w:sz w:val="32"/>
          <w:szCs w:val="32"/>
        </w:rPr>
        <w:t>主要变动原因是</w:t>
      </w:r>
      <w:r>
        <w:rPr>
          <w:rFonts w:ascii="仿宋_GB2312" w:eastAsia="仿宋_GB2312" w:cs="仿宋_GB2312"/>
          <w:sz w:val="32"/>
          <w:szCs w:val="32"/>
          <w:lang w:val="zh-CN"/>
        </w:rPr>
        <w:t>12345</w:t>
      </w:r>
      <w:r>
        <w:rPr>
          <w:rFonts w:ascii="仿宋_GB2312" w:eastAsia="仿宋_GB2312" w:cs="仿宋_GB2312" w:hint="eastAsia"/>
          <w:sz w:val="32"/>
          <w:szCs w:val="32"/>
          <w:lang w:val="zh-CN"/>
        </w:rPr>
        <w:t>市民热线系统租赁合同到期，重新招投标后价格调整所致。</w:t>
      </w:r>
    </w:p>
    <w:p w:rsidR="00547B3B" w:rsidRPr="00FD4A9B" w:rsidRDefault="009A083F" w:rsidP="00FD4A9B">
      <w:pPr>
        <w:widowControl/>
        <w:jc w:val="left"/>
        <w:rPr>
          <w:rFonts w:ascii="宋体"/>
          <w:kern w:val="0"/>
          <w:sz w:val="24"/>
          <w:szCs w:val="24"/>
        </w:rPr>
      </w:pPr>
      <w:r>
        <w:rPr>
          <w:rFonts w:ascii="宋体"/>
          <w:noProof/>
          <w:kern w:val="0"/>
          <w:sz w:val="24"/>
          <w:szCs w:val="24"/>
        </w:rPr>
        <w:lastRenderedPageBreak/>
        <w:drawing>
          <wp:inline distT="0" distB="0" distL="0" distR="0">
            <wp:extent cx="4933950" cy="3248025"/>
            <wp:effectExtent l="19050" t="0" r="0" b="0"/>
            <wp:docPr id="4"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
                    <pic:cNvPicPr>
                      <a:picLocks noChangeAspect="1" noChangeArrowheads="1"/>
                    </pic:cNvPicPr>
                  </pic:nvPicPr>
                  <pic:blipFill>
                    <a:blip r:embed="rId11"/>
                    <a:srcRect/>
                    <a:stretch>
                      <a:fillRect/>
                    </a:stretch>
                  </pic:blipFill>
                  <pic:spPr bwMode="auto">
                    <a:xfrm>
                      <a:off x="0" y="0"/>
                      <a:ext cx="4933950" cy="3248025"/>
                    </a:xfrm>
                    <a:prstGeom prst="rect">
                      <a:avLst/>
                    </a:prstGeom>
                    <a:noFill/>
                    <a:ln w="9525">
                      <a:noFill/>
                      <a:miter lim="800000"/>
                      <a:headEnd/>
                      <a:tailEnd/>
                    </a:ln>
                  </pic:spPr>
                </pic:pic>
              </a:graphicData>
            </a:graphic>
          </wp:inline>
        </w:drawing>
      </w:r>
    </w:p>
    <w:p w:rsidR="00547B3B" w:rsidRDefault="00547B3B" w:rsidP="009A083F">
      <w:pPr>
        <w:snapToGrid w:val="0"/>
        <w:spacing w:line="353" w:lineRule="auto"/>
        <w:ind w:firstLineChars="1050" w:firstLine="3360"/>
        <w:rPr>
          <w:rFonts w:ascii="仿宋" w:eastAsia="仿宋" w:hAnsi="仿宋"/>
          <w:color w:val="000000"/>
          <w:sz w:val="32"/>
          <w:szCs w:val="32"/>
        </w:rPr>
      </w:pPr>
      <w:r w:rsidRPr="00CE49DA">
        <w:rPr>
          <w:rFonts w:ascii="仿宋" w:eastAsia="仿宋" w:hAnsi="仿宋" w:cs="仿宋" w:hint="eastAsia"/>
          <w:color w:val="000000"/>
          <w:sz w:val="32"/>
          <w:szCs w:val="32"/>
        </w:rPr>
        <w:t>（图</w:t>
      </w:r>
      <w:r>
        <w:rPr>
          <w:rFonts w:ascii="仿宋" w:eastAsia="仿宋" w:hAnsi="仿宋" w:cs="仿宋" w:hint="eastAsia"/>
          <w:color w:val="000000"/>
          <w:sz w:val="32"/>
          <w:szCs w:val="32"/>
        </w:rPr>
        <w:t>五）</w:t>
      </w:r>
    </w:p>
    <w:p w:rsidR="00547B3B" w:rsidRPr="00C42709" w:rsidRDefault="00547B3B" w:rsidP="009A083F">
      <w:pPr>
        <w:spacing w:line="600" w:lineRule="exact"/>
        <w:ind w:firstLineChars="200" w:firstLine="640"/>
        <w:outlineLvl w:val="1"/>
        <w:rPr>
          <w:rStyle w:val="2Char"/>
          <w:rFonts w:ascii="黑体" w:eastAsia="黑体" w:hAnsi="黑体" w:cs="Times New Roman"/>
          <w:b w:val="0"/>
          <w:bCs w:val="0"/>
        </w:rPr>
      </w:pPr>
      <w:bookmarkStart w:id="32" w:name="_Toc15377209"/>
      <w:bookmarkStart w:id="33" w:name="_Toc15396607"/>
      <w:r w:rsidRPr="00CE49DA">
        <w:rPr>
          <w:rFonts w:ascii="黑体" w:eastAsia="黑体" w:hAnsi="黑体" w:cs="黑体" w:hint="eastAsia"/>
          <w:color w:val="000000"/>
          <w:sz w:val="32"/>
          <w:szCs w:val="32"/>
        </w:rPr>
        <w:t>五、</w:t>
      </w:r>
      <w:r w:rsidRPr="00CE49DA">
        <w:rPr>
          <w:rFonts w:ascii="黑体" w:eastAsia="黑体" w:hAnsi="黑体" w:cs="黑体" w:hint="eastAsia"/>
          <w:b/>
          <w:bCs/>
          <w:color w:val="000000"/>
          <w:sz w:val="32"/>
          <w:szCs w:val="32"/>
        </w:rPr>
        <w:t>一</w:t>
      </w:r>
      <w:r w:rsidRPr="00C42709">
        <w:rPr>
          <w:rStyle w:val="2Char"/>
          <w:rFonts w:ascii="黑体" w:eastAsia="黑体" w:hAnsi="黑体" w:cs="黑体" w:hint="eastAsia"/>
          <w:b w:val="0"/>
          <w:bCs w:val="0"/>
        </w:rPr>
        <w:t>般公共预算财政拨款支出决算情况说明</w:t>
      </w:r>
      <w:bookmarkEnd w:id="32"/>
      <w:bookmarkEnd w:id="33"/>
    </w:p>
    <w:p w:rsidR="00547B3B" w:rsidRPr="00CE49DA" w:rsidRDefault="00547B3B" w:rsidP="009A083F">
      <w:pPr>
        <w:spacing w:line="600" w:lineRule="exact"/>
        <w:ind w:firstLineChars="200" w:firstLine="643"/>
        <w:outlineLvl w:val="2"/>
        <w:rPr>
          <w:rFonts w:ascii="仿宋" w:eastAsia="仿宋" w:hAnsi="仿宋"/>
          <w:b/>
          <w:bCs/>
          <w:color w:val="000000"/>
          <w:sz w:val="32"/>
          <w:szCs w:val="32"/>
        </w:rPr>
      </w:pPr>
      <w:bookmarkStart w:id="34" w:name="_Toc15377210"/>
      <w:r w:rsidRPr="00CE49DA">
        <w:rPr>
          <w:rFonts w:ascii="仿宋" w:eastAsia="仿宋" w:hAnsi="仿宋" w:cs="仿宋" w:hint="eastAsia"/>
          <w:b/>
          <w:bCs/>
          <w:color w:val="000000"/>
          <w:sz w:val="32"/>
          <w:szCs w:val="32"/>
        </w:rPr>
        <w:t>（一）一般公共预算财政拨款支出决算总体情况</w:t>
      </w:r>
      <w:bookmarkEnd w:id="34"/>
    </w:p>
    <w:p w:rsidR="00547B3B" w:rsidRDefault="00547B3B" w:rsidP="009A083F">
      <w:pPr>
        <w:spacing w:line="600" w:lineRule="exact"/>
        <w:ind w:firstLineChars="200" w:firstLine="640"/>
        <w:rPr>
          <w:rFonts w:ascii="仿宋_GB2312" w:eastAsia="仿宋_GB2312"/>
          <w:sz w:val="32"/>
          <w:szCs w:val="32"/>
          <w:lang w:val="zh-CN"/>
        </w:rPr>
      </w:pPr>
      <w:r w:rsidRPr="00CE49DA">
        <w:rPr>
          <w:rFonts w:ascii="仿宋" w:eastAsia="仿宋" w:hAnsi="仿宋" w:cs="仿宋"/>
          <w:color w:val="000000"/>
          <w:sz w:val="32"/>
          <w:szCs w:val="32"/>
        </w:rPr>
        <w:t>2018</w:t>
      </w:r>
      <w:r w:rsidRPr="00CE49DA">
        <w:rPr>
          <w:rFonts w:ascii="仿宋" w:eastAsia="仿宋" w:hAnsi="仿宋" w:cs="仿宋" w:hint="eastAsia"/>
          <w:color w:val="000000"/>
          <w:sz w:val="32"/>
          <w:szCs w:val="32"/>
        </w:rPr>
        <w:t>年一般公共预算财政拨款支出</w:t>
      </w:r>
      <w:r>
        <w:rPr>
          <w:rFonts w:ascii="仿宋" w:eastAsia="仿宋" w:hAnsi="仿宋" w:cs="仿宋"/>
          <w:color w:val="000000"/>
          <w:sz w:val="32"/>
          <w:szCs w:val="32"/>
        </w:rPr>
        <w:t>668.61</w:t>
      </w:r>
      <w:r w:rsidRPr="00CE49DA">
        <w:rPr>
          <w:rFonts w:ascii="仿宋" w:eastAsia="仿宋" w:hAnsi="仿宋" w:cs="仿宋" w:hint="eastAsia"/>
          <w:color w:val="000000"/>
          <w:sz w:val="32"/>
          <w:szCs w:val="32"/>
        </w:rPr>
        <w:t>万元，占本年支出合计的</w:t>
      </w:r>
      <w:r>
        <w:rPr>
          <w:rFonts w:ascii="仿宋" w:eastAsia="仿宋" w:hAnsi="仿宋" w:cs="仿宋"/>
          <w:color w:val="000000"/>
          <w:sz w:val="32"/>
          <w:szCs w:val="32"/>
        </w:rPr>
        <w:t>99.99</w:t>
      </w:r>
      <w:r w:rsidRPr="00CE49DA">
        <w:rPr>
          <w:rFonts w:ascii="仿宋" w:eastAsia="仿宋" w:hAnsi="仿宋" w:cs="仿宋"/>
          <w:color w:val="000000"/>
          <w:sz w:val="32"/>
          <w:szCs w:val="32"/>
        </w:rPr>
        <w:t>%</w:t>
      </w:r>
      <w:r w:rsidRPr="00CE49DA">
        <w:rPr>
          <w:rFonts w:ascii="仿宋" w:eastAsia="仿宋" w:hAnsi="仿宋" w:cs="仿宋" w:hint="eastAsia"/>
          <w:color w:val="000000"/>
          <w:sz w:val="32"/>
          <w:szCs w:val="32"/>
        </w:rPr>
        <w:t>。与</w:t>
      </w:r>
      <w:r w:rsidRPr="00CE49DA">
        <w:rPr>
          <w:rFonts w:ascii="仿宋" w:eastAsia="仿宋" w:hAnsi="仿宋" w:cs="仿宋"/>
          <w:color w:val="000000"/>
          <w:sz w:val="32"/>
          <w:szCs w:val="32"/>
        </w:rPr>
        <w:t>2017</w:t>
      </w:r>
      <w:r w:rsidRPr="00CE49DA">
        <w:rPr>
          <w:rFonts w:ascii="仿宋" w:eastAsia="仿宋" w:hAnsi="仿宋" w:cs="仿宋" w:hint="eastAsia"/>
          <w:color w:val="000000"/>
          <w:sz w:val="32"/>
          <w:szCs w:val="32"/>
        </w:rPr>
        <w:t>年相比，一般公共预算财政拨款增加</w:t>
      </w:r>
      <w:r>
        <w:rPr>
          <w:rFonts w:ascii="仿宋" w:eastAsia="仿宋" w:hAnsi="仿宋" w:cs="仿宋"/>
          <w:color w:val="000000"/>
          <w:sz w:val="32"/>
          <w:szCs w:val="32"/>
        </w:rPr>
        <w:t>108.24</w:t>
      </w:r>
      <w:r w:rsidRPr="00CE49DA">
        <w:rPr>
          <w:rFonts w:ascii="仿宋" w:eastAsia="仿宋" w:hAnsi="仿宋" w:cs="仿宋" w:hint="eastAsia"/>
          <w:color w:val="000000"/>
          <w:sz w:val="32"/>
          <w:szCs w:val="32"/>
        </w:rPr>
        <w:t>万元，增长</w:t>
      </w:r>
      <w:r>
        <w:rPr>
          <w:rFonts w:ascii="仿宋" w:eastAsia="仿宋" w:hAnsi="仿宋" w:cs="仿宋"/>
          <w:color w:val="000000"/>
          <w:sz w:val="32"/>
          <w:szCs w:val="32"/>
        </w:rPr>
        <w:t>19.3</w:t>
      </w:r>
      <w:r w:rsidRPr="00CE49DA">
        <w:rPr>
          <w:rFonts w:ascii="仿宋" w:eastAsia="仿宋" w:hAnsi="仿宋" w:cs="仿宋"/>
          <w:color w:val="000000"/>
          <w:sz w:val="32"/>
          <w:szCs w:val="32"/>
        </w:rPr>
        <w:t>%</w:t>
      </w:r>
      <w:r w:rsidRPr="00CE49DA">
        <w:rPr>
          <w:rFonts w:ascii="仿宋" w:eastAsia="仿宋" w:hAnsi="仿宋" w:cs="仿宋" w:hint="eastAsia"/>
          <w:color w:val="000000"/>
          <w:sz w:val="32"/>
          <w:szCs w:val="32"/>
        </w:rPr>
        <w:t>。主要变动原因是</w:t>
      </w:r>
      <w:r>
        <w:rPr>
          <w:rFonts w:ascii="仿宋_GB2312" w:eastAsia="仿宋_GB2312" w:cs="仿宋_GB2312"/>
          <w:sz w:val="32"/>
          <w:szCs w:val="32"/>
          <w:lang w:val="zh-CN"/>
        </w:rPr>
        <w:t>12345</w:t>
      </w:r>
      <w:r>
        <w:rPr>
          <w:rFonts w:ascii="仿宋_GB2312" w:eastAsia="仿宋_GB2312" w:cs="仿宋_GB2312" w:hint="eastAsia"/>
          <w:sz w:val="32"/>
          <w:szCs w:val="32"/>
          <w:lang w:val="zh-CN"/>
        </w:rPr>
        <w:t>市民热线系统租赁合同到期，重新招投标后价格调整所致。</w:t>
      </w:r>
    </w:p>
    <w:p w:rsidR="00547B3B" w:rsidRDefault="00547B3B" w:rsidP="009A083F">
      <w:pPr>
        <w:spacing w:line="600" w:lineRule="exact"/>
        <w:ind w:firstLineChars="200" w:firstLine="640"/>
        <w:rPr>
          <w:rFonts w:ascii="仿宋_GB2312" w:eastAsia="仿宋_GB2312"/>
          <w:color w:val="000000"/>
          <w:sz w:val="32"/>
          <w:szCs w:val="32"/>
        </w:rPr>
      </w:pPr>
      <w:r>
        <w:rPr>
          <w:rFonts w:ascii="仿宋_GB2312" w:eastAsia="仿宋_GB2312" w:cs="仿宋_GB2312" w:hint="eastAsia"/>
          <w:color w:val="000000"/>
          <w:sz w:val="32"/>
          <w:szCs w:val="32"/>
        </w:rPr>
        <w:t>年末结转和结余</w:t>
      </w:r>
      <w:r>
        <w:rPr>
          <w:rFonts w:ascii="仿宋_GB2312" w:eastAsia="仿宋_GB2312" w:cs="仿宋_GB2312"/>
          <w:color w:val="000000"/>
          <w:sz w:val="32"/>
          <w:szCs w:val="32"/>
        </w:rPr>
        <w:t>48.56</w:t>
      </w:r>
      <w:r>
        <w:rPr>
          <w:rFonts w:ascii="仿宋_GB2312" w:eastAsia="仿宋_GB2312" w:cs="仿宋_GB2312" w:hint="eastAsia"/>
          <w:color w:val="000000"/>
          <w:sz w:val="32"/>
          <w:szCs w:val="32"/>
        </w:rPr>
        <w:t>万元。</w:t>
      </w:r>
    </w:p>
    <w:p w:rsidR="00547B3B" w:rsidRPr="0093351A" w:rsidRDefault="009A083F" w:rsidP="0093351A">
      <w:pPr>
        <w:widowControl/>
        <w:jc w:val="center"/>
        <w:rPr>
          <w:rFonts w:ascii="宋体"/>
          <w:kern w:val="0"/>
          <w:sz w:val="24"/>
          <w:szCs w:val="24"/>
        </w:rPr>
      </w:pPr>
      <w:r>
        <w:rPr>
          <w:rFonts w:ascii="宋体"/>
          <w:noProof/>
          <w:kern w:val="0"/>
          <w:sz w:val="24"/>
          <w:szCs w:val="24"/>
        </w:rPr>
        <w:lastRenderedPageBreak/>
        <w:drawing>
          <wp:inline distT="0" distB="0" distL="0" distR="0">
            <wp:extent cx="4591050" cy="2752725"/>
            <wp:effectExtent l="19050" t="0" r="0" b="0"/>
            <wp:docPr id="5" name="图表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表 1"/>
                    <pic:cNvPicPr>
                      <a:picLocks noChangeArrowheads="1"/>
                    </pic:cNvPicPr>
                  </pic:nvPicPr>
                  <pic:blipFill>
                    <a:blip r:embed="rId12"/>
                    <a:srcRect/>
                    <a:stretch>
                      <a:fillRect/>
                    </a:stretch>
                  </pic:blipFill>
                  <pic:spPr bwMode="auto">
                    <a:xfrm>
                      <a:off x="0" y="0"/>
                      <a:ext cx="4591050" cy="2752725"/>
                    </a:xfrm>
                    <a:prstGeom prst="rect">
                      <a:avLst/>
                    </a:prstGeom>
                    <a:noFill/>
                    <a:ln w="9525">
                      <a:noFill/>
                      <a:miter lim="800000"/>
                      <a:headEnd/>
                      <a:tailEnd/>
                    </a:ln>
                  </pic:spPr>
                </pic:pic>
              </a:graphicData>
            </a:graphic>
          </wp:inline>
        </w:drawing>
      </w:r>
    </w:p>
    <w:p w:rsidR="00547B3B" w:rsidRPr="00CE49DA" w:rsidRDefault="00547B3B" w:rsidP="009A083F">
      <w:pPr>
        <w:spacing w:line="600" w:lineRule="exact"/>
        <w:ind w:firstLineChars="950" w:firstLine="3040"/>
        <w:rPr>
          <w:rFonts w:ascii="仿宋" w:eastAsia="仿宋" w:hAnsi="仿宋"/>
          <w:color w:val="000000"/>
          <w:sz w:val="32"/>
          <w:szCs w:val="32"/>
        </w:rPr>
      </w:pPr>
      <w:r w:rsidRPr="00CE49DA">
        <w:rPr>
          <w:rFonts w:ascii="仿宋" w:eastAsia="仿宋" w:hAnsi="仿宋" w:cs="仿宋" w:hint="eastAsia"/>
          <w:color w:val="000000"/>
          <w:sz w:val="32"/>
          <w:szCs w:val="32"/>
        </w:rPr>
        <w:t>（图</w:t>
      </w:r>
      <w:r>
        <w:rPr>
          <w:rFonts w:ascii="仿宋" w:eastAsia="仿宋" w:hAnsi="仿宋" w:cs="仿宋" w:hint="eastAsia"/>
          <w:color w:val="000000"/>
          <w:sz w:val="32"/>
          <w:szCs w:val="32"/>
        </w:rPr>
        <w:t>六</w:t>
      </w:r>
      <w:r w:rsidRPr="00CE49DA">
        <w:rPr>
          <w:rFonts w:ascii="仿宋" w:eastAsia="仿宋" w:hAnsi="仿宋" w:cs="仿宋" w:hint="eastAsia"/>
          <w:color w:val="000000"/>
          <w:sz w:val="32"/>
          <w:szCs w:val="32"/>
        </w:rPr>
        <w:t>）</w:t>
      </w:r>
    </w:p>
    <w:p w:rsidR="00547B3B" w:rsidRPr="00CE49DA" w:rsidRDefault="00547B3B" w:rsidP="009A083F">
      <w:pPr>
        <w:spacing w:line="600" w:lineRule="exact"/>
        <w:ind w:firstLineChars="200" w:firstLine="643"/>
        <w:outlineLvl w:val="2"/>
        <w:rPr>
          <w:rFonts w:ascii="仿宋" w:eastAsia="仿宋" w:hAnsi="仿宋"/>
          <w:b/>
          <w:bCs/>
          <w:color w:val="000000"/>
          <w:sz w:val="32"/>
          <w:szCs w:val="32"/>
        </w:rPr>
      </w:pPr>
      <w:bookmarkStart w:id="35" w:name="_Toc15377211"/>
      <w:r w:rsidRPr="00CE49DA">
        <w:rPr>
          <w:rFonts w:ascii="仿宋" w:eastAsia="仿宋" w:hAnsi="仿宋" w:cs="仿宋" w:hint="eastAsia"/>
          <w:b/>
          <w:bCs/>
          <w:color w:val="000000"/>
          <w:sz w:val="32"/>
          <w:szCs w:val="32"/>
        </w:rPr>
        <w:t>（二）一般公共预算财政拨款支出决算结构情况</w:t>
      </w:r>
      <w:bookmarkEnd w:id="35"/>
    </w:p>
    <w:p w:rsidR="00547B3B" w:rsidRDefault="00547B3B">
      <w:pPr>
        <w:spacing w:line="600" w:lineRule="exact"/>
        <w:ind w:firstLine="640"/>
        <w:rPr>
          <w:rFonts w:ascii="仿宋" w:eastAsia="仿宋" w:hAnsi="仿宋"/>
          <w:color w:val="000000"/>
          <w:sz w:val="32"/>
          <w:szCs w:val="32"/>
        </w:rPr>
      </w:pPr>
      <w:r w:rsidRPr="00CE49DA">
        <w:rPr>
          <w:rFonts w:ascii="仿宋" w:eastAsia="仿宋" w:hAnsi="仿宋" w:cs="仿宋"/>
          <w:color w:val="000000"/>
          <w:sz w:val="32"/>
          <w:szCs w:val="32"/>
        </w:rPr>
        <w:t>2018</w:t>
      </w:r>
      <w:r w:rsidRPr="00CE49DA">
        <w:rPr>
          <w:rFonts w:ascii="仿宋" w:eastAsia="仿宋" w:hAnsi="仿宋" w:cs="仿宋" w:hint="eastAsia"/>
          <w:color w:val="000000"/>
          <w:sz w:val="32"/>
          <w:szCs w:val="32"/>
        </w:rPr>
        <w:t>年一般公共预算财政拨款支出</w:t>
      </w:r>
      <w:r>
        <w:rPr>
          <w:rFonts w:ascii="仿宋" w:eastAsia="仿宋" w:hAnsi="仿宋" w:cs="仿宋"/>
          <w:color w:val="000000"/>
          <w:sz w:val="32"/>
          <w:szCs w:val="32"/>
        </w:rPr>
        <w:t>668.61</w:t>
      </w:r>
      <w:r w:rsidRPr="00CE49DA">
        <w:rPr>
          <w:rFonts w:ascii="仿宋" w:eastAsia="仿宋" w:hAnsi="仿宋" w:cs="仿宋" w:hint="eastAsia"/>
          <w:color w:val="000000"/>
          <w:sz w:val="32"/>
          <w:szCs w:val="32"/>
        </w:rPr>
        <w:t>万元，主要用于以下方面</w:t>
      </w:r>
      <w:r w:rsidRPr="00CE49DA">
        <w:rPr>
          <w:rFonts w:ascii="仿宋" w:eastAsia="仿宋" w:hAnsi="仿宋" w:cs="仿宋"/>
          <w:color w:val="000000"/>
          <w:sz w:val="32"/>
          <w:szCs w:val="32"/>
        </w:rPr>
        <w:t>:</w:t>
      </w:r>
      <w:r w:rsidRPr="00CE49DA">
        <w:rPr>
          <w:rFonts w:ascii="仿宋" w:eastAsia="仿宋" w:hAnsi="仿宋" w:cs="仿宋" w:hint="eastAsia"/>
          <w:b/>
          <w:bCs/>
          <w:color w:val="000000"/>
          <w:sz w:val="32"/>
          <w:szCs w:val="32"/>
        </w:rPr>
        <w:t>一般公共服务（类）</w:t>
      </w:r>
      <w:r w:rsidRPr="00CE49DA">
        <w:rPr>
          <w:rFonts w:ascii="仿宋" w:eastAsia="仿宋" w:hAnsi="仿宋" w:cs="仿宋" w:hint="eastAsia"/>
          <w:color w:val="000000"/>
          <w:sz w:val="32"/>
          <w:szCs w:val="32"/>
        </w:rPr>
        <w:t>支出</w:t>
      </w:r>
      <w:r>
        <w:rPr>
          <w:rFonts w:ascii="仿宋" w:eastAsia="仿宋" w:hAnsi="仿宋" w:cs="仿宋"/>
          <w:color w:val="000000"/>
          <w:sz w:val="32"/>
          <w:szCs w:val="32"/>
        </w:rPr>
        <w:t>599.22</w:t>
      </w:r>
      <w:r w:rsidRPr="00CE49DA">
        <w:rPr>
          <w:rFonts w:ascii="仿宋" w:eastAsia="仿宋" w:hAnsi="仿宋" w:cs="仿宋" w:hint="eastAsia"/>
          <w:color w:val="000000"/>
          <w:sz w:val="32"/>
          <w:szCs w:val="32"/>
        </w:rPr>
        <w:t>万元，占</w:t>
      </w:r>
      <w:r>
        <w:rPr>
          <w:rFonts w:ascii="仿宋" w:eastAsia="仿宋" w:hAnsi="仿宋" w:cs="仿宋"/>
          <w:color w:val="000000"/>
          <w:sz w:val="32"/>
          <w:szCs w:val="32"/>
        </w:rPr>
        <w:t>89.62</w:t>
      </w:r>
      <w:r w:rsidRPr="00CE49DA">
        <w:rPr>
          <w:rFonts w:ascii="仿宋" w:eastAsia="仿宋" w:hAnsi="仿宋" w:cs="仿宋"/>
          <w:color w:val="000000"/>
          <w:sz w:val="32"/>
          <w:szCs w:val="32"/>
        </w:rPr>
        <w:t>%</w:t>
      </w:r>
      <w:r w:rsidRPr="00CE49DA">
        <w:rPr>
          <w:rFonts w:ascii="仿宋" w:eastAsia="仿宋" w:hAnsi="仿宋" w:cs="仿宋" w:hint="eastAsia"/>
          <w:color w:val="000000"/>
          <w:sz w:val="32"/>
          <w:szCs w:val="32"/>
        </w:rPr>
        <w:t>；</w:t>
      </w:r>
      <w:r w:rsidRPr="00CE49DA">
        <w:rPr>
          <w:rFonts w:ascii="仿宋" w:eastAsia="仿宋" w:hAnsi="仿宋" w:cs="仿宋" w:hint="eastAsia"/>
          <w:b/>
          <w:bCs/>
          <w:color w:val="000000"/>
          <w:sz w:val="32"/>
          <w:szCs w:val="32"/>
        </w:rPr>
        <w:t>社会保障和就业（类）</w:t>
      </w:r>
      <w:r w:rsidRPr="00CE49DA">
        <w:rPr>
          <w:rFonts w:ascii="仿宋" w:eastAsia="仿宋" w:hAnsi="仿宋" w:cs="仿宋" w:hint="eastAsia"/>
          <w:color w:val="000000"/>
          <w:sz w:val="32"/>
          <w:szCs w:val="32"/>
        </w:rPr>
        <w:t>支出</w:t>
      </w:r>
      <w:r>
        <w:rPr>
          <w:rFonts w:ascii="仿宋" w:eastAsia="仿宋" w:hAnsi="仿宋" w:cs="仿宋"/>
          <w:color w:val="000000"/>
          <w:sz w:val="32"/>
          <w:szCs w:val="32"/>
        </w:rPr>
        <w:t>41.65</w:t>
      </w:r>
      <w:r w:rsidRPr="00CE49DA">
        <w:rPr>
          <w:rFonts w:ascii="仿宋" w:eastAsia="仿宋" w:hAnsi="仿宋" w:cs="仿宋" w:hint="eastAsia"/>
          <w:color w:val="000000"/>
          <w:sz w:val="32"/>
          <w:szCs w:val="32"/>
        </w:rPr>
        <w:t>万元，占</w:t>
      </w:r>
      <w:r>
        <w:rPr>
          <w:rFonts w:ascii="仿宋" w:eastAsia="仿宋" w:hAnsi="仿宋" w:cs="仿宋"/>
          <w:color w:val="000000"/>
          <w:sz w:val="32"/>
          <w:szCs w:val="32"/>
        </w:rPr>
        <w:t>6.23</w:t>
      </w:r>
      <w:r w:rsidRPr="00CE49DA">
        <w:rPr>
          <w:rFonts w:ascii="仿宋" w:eastAsia="仿宋" w:hAnsi="仿宋" w:cs="仿宋"/>
          <w:color w:val="000000"/>
          <w:sz w:val="32"/>
          <w:szCs w:val="32"/>
        </w:rPr>
        <w:t>%</w:t>
      </w:r>
      <w:r w:rsidRPr="00CE49DA">
        <w:rPr>
          <w:rFonts w:ascii="仿宋" w:eastAsia="仿宋" w:hAnsi="仿宋" w:cs="仿宋" w:hint="eastAsia"/>
          <w:color w:val="000000"/>
          <w:sz w:val="32"/>
          <w:szCs w:val="32"/>
        </w:rPr>
        <w:t>；住房保障支出</w:t>
      </w:r>
      <w:r>
        <w:rPr>
          <w:rFonts w:ascii="仿宋" w:eastAsia="仿宋" w:hAnsi="仿宋" w:cs="仿宋"/>
          <w:color w:val="000000"/>
          <w:sz w:val="32"/>
          <w:szCs w:val="32"/>
        </w:rPr>
        <w:t>27.74</w:t>
      </w:r>
      <w:r w:rsidRPr="00CE49DA">
        <w:rPr>
          <w:rFonts w:ascii="仿宋" w:eastAsia="仿宋" w:hAnsi="仿宋" w:cs="仿宋" w:hint="eastAsia"/>
          <w:color w:val="000000"/>
          <w:sz w:val="32"/>
          <w:szCs w:val="32"/>
        </w:rPr>
        <w:t>万元，占</w:t>
      </w:r>
      <w:r>
        <w:rPr>
          <w:rFonts w:ascii="仿宋" w:eastAsia="仿宋" w:hAnsi="仿宋" w:cs="仿宋"/>
          <w:color w:val="000000"/>
          <w:sz w:val="32"/>
          <w:szCs w:val="32"/>
        </w:rPr>
        <w:t>4.15</w:t>
      </w:r>
      <w:r w:rsidRPr="00CE49DA">
        <w:rPr>
          <w:rFonts w:ascii="仿宋" w:eastAsia="仿宋" w:hAnsi="仿宋" w:cs="仿宋"/>
          <w:color w:val="000000"/>
          <w:sz w:val="32"/>
          <w:szCs w:val="32"/>
        </w:rPr>
        <w:t>%</w:t>
      </w:r>
      <w:r w:rsidRPr="00CE49DA">
        <w:rPr>
          <w:rFonts w:ascii="仿宋" w:eastAsia="仿宋" w:hAnsi="仿宋" w:cs="仿宋" w:hint="eastAsia"/>
          <w:color w:val="000000"/>
          <w:sz w:val="32"/>
          <w:szCs w:val="32"/>
        </w:rPr>
        <w:t>。</w:t>
      </w:r>
    </w:p>
    <w:p w:rsidR="00547B3B" w:rsidRDefault="009A083F" w:rsidP="0093351A">
      <w:pPr>
        <w:widowControl/>
        <w:jc w:val="center"/>
        <w:rPr>
          <w:rFonts w:ascii="宋体"/>
          <w:kern w:val="0"/>
          <w:sz w:val="24"/>
          <w:szCs w:val="24"/>
        </w:rPr>
      </w:pPr>
      <w:r>
        <w:rPr>
          <w:rFonts w:ascii="宋体"/>
          <w:noProof/>
          <w:kern w:val="0"/>
          <w:sz w:val="24"/>
          <w:szCs w:val="24"/>
        </w:rPr>
        <w:drawing>
          <wp:inline distT="0" distB="0" distL="0" distR="0">
            <wp:extent cx="4914900" cy="2962275"/>
            <wp:effectExtent l="19050" t="0" r="0" b="0"/>
            <wp:docPr id="6"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
                    <pic:cNvPicPr>
                      <a:picLocks noChangeAspect="1" noChangeArrowheads="1"/>
                    </pic:cNvPicPr>
                  </pic:nvPicPr>
                  <pic:blipFill>
                    <a:blip r:embed="rId13"/>
                    <a:srcRect/>
                    <a:stretch>
                      <a:fillRect/>
                    </a:stretch>
                  </pic:blipFill>
                  <pic:spPr bwMode="auto">
                    <a:xfrm>
                      <a:off x="0" y="0"/>
                      <a:ext cx="4914900" cy="2962275"/>
                    </a:xfrm>
                    <a:prstGeom prst="rect">
                      <a:avLst/>
                    </a:prstGeom>
                    <a:noFill/>
                    <a:ln w="9525">
                      <a:noFill/>
                      <a:miter lim="800000"/>
                      <a:headEnd/>
                      <a:tailEnd/>
                    </a:ln>
                  </pic:spPr>
                </pic:pic>
              </a:graphicData>
            </a:graphic>
          </wp:inline>
        </w:drawing>
      </w:r>
    </w:p>
    <w:p w:rsidR="00547B3B" w:rsidRPr="0093351A" w:rsidRDefault="00547B3B" w:rsidP="009A083F">
      <w:pPr>
        <w:spacing w:line="600" w:lineRule="exact"/>
        <w:ind w:firstLineChars="950" w:firstLine="3040"/>
        <w:rPr>
          <w:rFonts w:ascii="仿宋" w:eastAsia="仿宋" w:hAnsi="仿宋"/>
          <w:color w:val="000000"/>
          <w:sz w:val="32"/>
          <w:szCs w:val="32"/>
        </w:rPr>
      </w:pPr>
      <w:r w:rsidRPr="0093351A">
        <w:rPr>
          <w:rFonts w:ascii="仿宋" w:eastAsia="仿宋" w:hAnsi="仿宋" w:cs="仿宋" w:hint="eastAsia"/>
          <w:color w:val="000000"/>
          <w:sz w:val="32"/>
          <w:szCs w:val="32"/>
        </w:rPr>
        <w:t>（图七）</w:t>
      </w:r>
    </w:p>
    <w:p w:rsidR="00547B3B" w:rsidRPr="00C42709" w:rsidRDefault="00547B3B" w:rsidP="009A083F">
      <w:pPr>
        <w:spacing w:line="600" w:lineRule="exact"/>
        <w:ind w:firstLineChars="200" w:firstLine="643"/>
        <w:outlineLvl w:val="2"/>
        <w:rPr>
          <w:rFonts w:ascii="仿宋" w:eastAsia="仿宋" w:hAnsi="仿宋"/>
          <w:b/>
          <w:bCs/>
          <w:color w:val="000000"/>
          <w:sz w:val="32"/>
          <w:szCs w:val="32"/>
        </w:rPr>
      </w:pPr>
      <w:bookmarkStart w:id="36" w:name="_Toc15377212"/>
      <w:r w:rsidRPr="00C42709">
        <w:rPr>
          <w:rFonts w:ascii="仿宋" w:eastAsia="仿宋" w:hAnsi="仿宋" w:cs="仿宋" w:hint="eastAsia"/>
          <w:b/>
          <w:bCs/>
          <w:color w:val="000000"/>
          <w:sz w:val="32"/>
          <w:szCs w:val="32"/>
        </w:rPr>
        <w:t>（三）一般公共预算财政拨款支出决算具体情况</w:t>
      </w:r>
      <w:bookmarkEnd w:id="36"/>
    </w:p>
    <w:p w:rsidR="00547B3B" w:rsidRPr="00CE49DA" w:rsidRDefault="00547B3B" w:rsidP="009A083F">
      <w:pPr>
        <w:spacing w:line="600" w:lineRule="exact"/>
        <w:ind w:firstLineChars="200" w:firstLine="643"/>
        <w:outlineLvl w:val="2"/>
        <w:rPr>
          <w:rFonts w:ascii="仿宋" w:eastAsia="仿宋" w:hAnsi="仿宋"/>
          <w:color w:val="FF0000"/>
          <w:sz w:val="32"/>
          <w:szCs w:val="32"/>
        </w:rPr>
      </w:pPr>
      <w:bookmarkStart w:id="37" w:name="_Toc15377213"/>
      <w:bookmarkStart w:id="38" w:name="_Toc15377444"/>
      <w:bookmarkStart w:id="39" w:name="_Toc15378460"/>
      <w:r w:rsidRPr="00CE49DA">
        <w:rPr>
          <w:rFonts w:ascii="仿宋" w:eastAsia="仿宋" w:hAnsi="仿宋" w:cs="仿宋"/>
          <w:b/>
          <w:bCs/>
          <w:color w:val="000000"/>
          <w:sz w:val="32"/>
          <w:szCs w:val="32"/>
        </w:rPr>
        <w:lastRenderedPageBreak/>
        <w:t>2018</w:t>
      </w:r>
      <w:r w:rsidRPr="00CE49DA">
        <w:rPr>
          <w:rFonts w:ascii="仿宋" w:eastAsia="仿宋" w:hAnsi="仿宋" w:cs="仿宋" w:hint="eastAsia"/>
          <w:b/>
          <w:bCs/>
          <w:color w:val="000000"/>
          <w:sz w:val="32"/>
          <w:szCs w:val="32"/>
        </w:rPr>
        <w:t>年</w:t>
      </w:r>
      <w:r>
        <w:rPr>
          <w:rFonts w:ascii="仿宋" w:eastAsia="仿宋" w:hAnsi="仿宋" w:cs="仿宋" w:hint="eastAsia"/>
          <w:b/>
          <w:bCs/>
          <w:color w:val="000000"/>
          <w:sz w:val="32"/>
          <w:szCs w:val="32"/>
        </w:rPr>
        <w:t>一</w:t>
      </w:r>
      <w:r w:rsidRPr="00CE49DA">
        <w:rPr>
          <w:rFonts w:ascii="仿宋" w:eastAsia="仿宋" w:hAnsi="仿宋" w:cs="仿宋" w:hint="eastAsia"/>
          <w:b/>
          <w:bCs/>
          <w:color w:val="000000"/>
          <w:sz w:val="32"/>
          <w:szCs w:val="32"/>
        </w:rPr>
        <w:t>般公共预算支出决算数为</w:t>
      </w:r>
      <w:r>
        <w:rPr>
          <w:rFonts w:ascii="仿宋" w:eastAsia="仿宋" w:hAnsi="仿宋" w:cs="仿宋"/>
          <w:b/>
          <w:bCs/>
          <w:color w:val="000000"/>
          <w:sz w:val="32"/>
          <w:szCs w:val="32"/>
        </w:rPr>
        <w:t>668.61</w:t>
      </w:r>
      <w:r w:rsidRPr="00CE49DA">
        <w:rPr>
          <w:rFonts w:ascii="仿宋" w:eastAsia="仿宋" w:hAnsi="仿宋" w:cs="仿宋" w:hint="eastAsia"/>
          <w:color w:val="000000"/>
          <w:sz w:val="32"/>
          <w:szCs w:val="32"/>
        </w:rPr>
        <w:t>，</w:t>
      </w:r>
      <w:r w:rsidRPr="00CE49DA">
        <w:rPr>
          <w:rStyle w:val="a6"/>
          <w:rFonts w:ascii="仿宋" w:eastAsia="仿宋" w:hAnsi="仿宋" w:cs="仿宋" w:hint="eastAsia"/>
          <w:color w:val="000000"/>
          <w:sz w:val="32"/>
          <w:szCs w:val="32"/>
        </w:rPr>
        <w:t>完成预算</w:t>
      </w:r>
      <w:r>
        <w:rPr>
          <w:rStyle w:val="a6"/>
          <w:rFonts w:ascii="仿宋" w:eastAsia="仿宋" w:hAnsi="仿宋" w:cs="仿宋"/>
          <w:color w:val="000000"/>
          <w:sz w:val="32"/>
          <w:szCs w:val="32"/>
        </w:rPr>
        <w:t>93.88</w:t>
      </w:r>
      <w:r w:rsidRPr="00CE49DA">
        <w:rPr>
          <w:rStyle w:val="a6"/>
          <w:rFonts w:ascii="仿宋" w:eastAsia="仿宋" w:hAnsi="仿宋" w:cs="仿宋"/>
          <w:color w:val="000000"/>
          <w:sz w:val="32"/>
          <w:szCs w:val="32"/>
        </w:rPr>
        <w:t>%</w:t>
      </w:r>
      <w:r w:rsidRPr="00CE49DA">
        <w:rPr>
          <w:rStyle w:val="a6"/>
          <w:rFonts w:ascii="仿宋" w:eastAsia="仿宋" w:hAnsi="仿宋" w:cs="仿宋" w:hint="eastAsia"/>
          <w:color w:val="000000"/>
          <w:sz w:val="32"/>
          <w:szCs w:val="32"/>
        </w:rPr>
        <w:t>。其中：</w:t>
      </w:r>
      <w:bookmarkEnd w:id="37"/>
      <w:bookmarkEnd w:id="38"/>
      <w:bookmarkEnd w:id="39"/>
    </w:p>
    <w:p w:rsidR="00547B3B" w:rsidRPr="00CE49DA" w:rsidRDefault="00547B3B" w:rsidP="009A083F">
      <w:pPr>
        <w:spacing w:line="600" w:lineRule="exact"/>
        <w:ind w:firstLineChars="200" w:firstLine="643"/>
        <w:rPr>
          <w:rFonts w:ascii="仿宋" w:eastAsia="仿宋" w:hAnsi="仿宋"/>
          <w:b/>
          <w:bCs/>
          <w:color w:val="000000"/>
          <w:sz w:val="32"/>
          <w:szCs w:val="32"/>
        </w:rPr>
      </w:pPr>
      <w:r w:rsidRPr="00CE49DA">
        <w:rPr>
          <w:rStyle w:val="a6"/>
          <w:rFonts w:ascii="仿宋" w:eastAsia="仿宋" w:hAnsi="仿宋" w:cs="仿宋"/>
          <w:color w:val="000000"/>
          <w:sz w:val="32"/>
          <w:szCs w:val="32"/>
        </w:rPr>
        <w:t>1.</w:t>
      </w:r>
      <w:r w:rsidRPr="00CE49DA">
        <w:rPr>
          <w:rStyle w:val="a6"/>
          <w:rFonts w:ascii="仿宋" w:eastAsia="仿宋" w:hAnsi="仿宋" w:cs="仿宋" w:hint="eastAsia"/>
          <w:color w:val="000000"/>
          <w:sz w:val="32"/>
          <w:szCs w:val="32"/>
        </w:rPr>
        <w:t>一般公共服务（类）</w:t>
      </w:r>
      <w:r>
        <w:rPr>
          <w:rStyle w:val="a6"/>
          <w:rFonts w:ascii="仿宋" w:eastAsia="仿宋" w:hAnsi="仿宋" w:cs="仿宋" w:hint="eastAsia"/>
          <w:color w:val="000000"/>
          <w:sz w:val="32"/>
          <w:szCs w:val="32"/>
        </w:rPr>
        <w:t>行政运行</w:t>
      </w:r>
      <w:r w:rsidRPr="00CE49DA">
        <w:rPr>
          <w:rStyle w:val="a6"/>
          <w:rFonts w:ascii="仿宋" w:eastAsia="仿宋" w:hAnsi="仿宋" w:cs="仿宋" w:hint="eastAsia"/>
          <w:color w:val="000000"/>
          <w:sz w:val="32"/>
          <w:szCs w:val="32"/>
        </w:rPr>
        <w:t>（项）</w:t>
      </w:r>
      <w:r w:rsidRPr="00CE49DA">
        <w:rPr>
          <w:rStyle w:val="a6"/>
          <w:rFonts w:ascii="仿宋" w:eastAsia="仿宋" w:hAnsi="仿宋" w:cs="仿宋"/>
          <w:color w:val="000000"/>
          <w:sz w:val="32"/>
          <w:szCs w:val="32"/>
        </w:rPr>
        <w:t>:</w:t>
      </w:r>
      <w:r w:rsidRPr="00CE49DA">
        <w:rPr>
          <w:rStyle w:val="a6"/>
          <w:rFonts w:ascii="仿宋" w:eastAsia="仿宋" w:hAnsi="仿宋" w:cs="仿宋"/>
          <w:b w:val="0"/>
          <w:bCs w:val="0"/>
          <w:color w:val="000000"/>
          <w:sz w:val="32"/>
          <w:szCs w:val="32"/>
        </w:rPr>
        <w:t xml:space="preserve"> </w:t>
      </w:r>
      <w:r w:rsidRPr="00CE49DA">
        <w:rPr>
          <w:rStyle w:val="a6"/>
          <w:rFonts w:ascii="仿宋" w:eastAsia="仿宋" w:hAnsi="仿宋" w:cs="仿宋" w:hint="eastAsia"/>
          <w:b w:val="0"/>
          <w:bCs w:val="0"/>
          <w:color w:val="000000"/>
          <w:sz w:val="32"/>
          <w:szCs w:val="32"/>
        </w:rPr>
        <w:t>支出决算为</w:t>
      </w:r>
      <w:r>
        <w:rPr>
          <w:rStyle w:val="a6"/>
          <w:rFonts w:ascii="仿宋" w:eastAsia="仿宋" w:hAnsi="仿宋" w:cs="仿宋"/>
          <w:b w:val="0"/>
          <w:bCs w:val="0"/>
          <w:color w:val="000000"/>
          <w:sz w:val="32"/>
          <w:szCs w:val="32"/>
        </w:rPr>
        <w:t>230.51</w:t>
      </w:r>
      <w:r w:rsidRPr="00CE49DA">
        <w:rPr>
          <w:rStyle w:val="a6"/>
          <w:rFonts w:ascii="仿宋" w:eastAsia="仿宋" w:hAnsi="仿宋" w:cs="仿宋" w:hint="eastAsia"/>
          <w:b w:val="0"/>
          <w:bCs w:val="0"/>
          <w:color w:val="000000"/>
          <w:sz w:val="32"/>
          <w:szCs w:val="32"/>
        </w:rPr>
        <w:t>万元，完成预算</w:t>
      </w:r>
      <w:r>
        <w:rPr>
          <w:rStyle w:val="a6"/>
          <w:rFonts w:ascii="仿宋" w:eastAsia="仿宋" w:hAnsi="仿宋" w:cs="仿宋"/>
          <w:b w:val="0"/>
          <w:bCs w:val="0"/>
          <w:color w:val="000000"/>
          <w:sz w:val="32"/>
          <w:szCs w:val="32"/>
        </w:rPr>
        <w:t>98.89</w:t>
      </w:r>
      <w:r w:rsidRPr="00CE49DA">
        <w:rPr>
          <w:rStyle w:val="a6"/>
          <w:rFonts w:ascii="仿宋" w:eastAsia="仿宋" w:hAnsi="仿宋" w:cs="仿宋"/>
          <w:b w:val="0"/>
          <w:bCs w:val="0"/>
          <w:color w:val="000000"/>
          <w:sz w:val="32"/>
          <w:szCs w:val="32"/>
        </w:rPr>
        <w:t>%</w:t>
      </w:r>
      <w:r w:rsidRPr="00CE49DA">
        <w:rPr>
          <w:rStyle w:val="a6"/>
          <w:rFonts w:ascii="仿宋" w:eastAsia="仿宋" w:hAnsi="仿宋" w:cs="仿宋" w:hint="eastAsia"/>
          <w:b w:val="0"/>
          <w:bCs w:val="0"/>
          <w:color w:val="000000"/>
          <w:sz w:val="32"/>
          <w:szCs w:val="32"/>
        </w:rPr>
        <w:t>，决算数小于预算数的主要</w:t>
      </w:r>
      <w:r w:rsidRPr="00DF1DCD">
        <w:rPr>
          <w:rStyle w:val="a6"/>
          <w:rFonts w:ascii="仿宋" w:eastAsia="仿宋" w:hAnsi="仿宋" w:cs="仿宋" w:hint="eastAsia"/>
          <w:b w:val="0"/>
          <w:bCs w:val="0"/>
          <w:color w:val="000000"/>
          <w:sz w:val="32"/>
          <w:szCs w:val="32"/>
        </w:rPr>
        <w:t>原因是人员变动导致车补结余，严格控制公务接待费支出；</w:t>
      </w:r>
      <w:r w:rsidRPr="00D7172B">
        <w:rPr>
          <w:rStyle w:val="a6"/>
          <w:rFonts w:ascii="仿宋" w:eastAsia="仿宋" w:hAnsi="仿宋" w:cs="仿宋" w:hint="eastAsia"/>
          <w:color w:val="000000"/>
          <w:sz w:val="32"/>
          <w:szCs w:val="32"/>
        </w:rPr>
        <w:t>一般行政管理事务（项）</w:t>
      </w:r>
      <w:r w:rsidRPr="00F52476">
        <w:rPr>
          <w:rStyle w:val="a6"/>
          <w:rFonts w:ascii="仿宋" w:eastAsia="仿宋" w:hAnsi="仿宋" w:cs="仿宋" w:hint="eastAsia"/>
          <w:b w:val="0"/>
          <w:bCs w:val="0"/>
          <w:color w:val="000000"/>
          <w:sz w:val="32"/>
          <w:szCs w:val="32"/>
        </w:rPr>
        <w:t>支出决算为</w:t>
      </w:r>
      <w:r>
        <w:rPr>
          <w:rStyle w:val="a6"/>
          <w:rFonts w:ascii="仿宋" w:eastAsia="仿宋" w:hAnsi="仿宋" w:cs="仿宋"/>
          <w:b w:val="0"/>
          <w:bCs w:val="0"/>
          <w:color w:val="000000"/>
          <w:sz w:val="32"/>
          <w:szCs w:val="32"/>
        </w:rPr>
        <w:t>9.93</w:t>
      </w:r>
      <w:r>
        <w:rPr>
          <w:rStyle w:val="a6"/>
          <w:rFonts w:ascii="仿宋" w:eastAsia="仿宋" w:hAnsi="仿宋" w:cs="仿宋" w:hint="eastAsia"/>
          <w:b w:val="0"/>
          <w:bCs w:val="0"/>
          <w:color w:val="000000"/>
          <w:sz w:val="32"/>
          <w:szCs w:val="32"/>
        </w:rPr>
        <w:t>万元，</w:t>
      </w:r>
      <w:r w:rsidRPr="00CE49DA">
        <w:rPr>
          <w:rStyle w:val="a6"/>
          <w:rFonts w:ascii="仿宋" w:eastAsia="仿宋" w:hAnsi="仿宋" w:cs="仿宋" w:hint="eastAsia"/>
          <w:b w:val="0"/>
          <w:bCs w:val="0"/>
          <w:color w:val="000000"/>
          <w:sz w:val="32"/>
          <w:szCs w:val="32"/>
        </w:rPr>
        <w:t>完成预算</w:t>
      </w:r>
      <w:r>
        <w:rPr>
          <w:rStyle w:val="a6"/>
          <w:rFonts w:ascii="仿宋" w:eastAsia="仿宋" w:hAnsi="仿宋" w:cs="仿宋"/>
          <w:b w:val="0"/>
          <w:bCs w:val="0"/>
          <w:color w:val="000000"/>
          <w:sz w:val="32"/>
          <w:szCs w:val="32"/>
        </w:rPr>
        <w:t>39.72</w:t>
      </w:r>
      <w:r w:rsidRPr="00CE49DA">
        <w:rPr>
          <w:rStyle w:val="a6"/>
          <w:rFonts w:ascii="仿宋" w:eastAsia="仿宋" w:hAnsi="仿宋" w:cs="仿宋"/>
          <w:b w:val="0"/>
          <w:bCs w:val="0"/>
          <w:color w:val="000000"/>
          <w:sz w:val="32"/>
          <w:szCs w:val="32"/>
        </w:rPr>
        <w:t>%</w:t>
      </w:r>
      <w:r w:rsidRPr="00CE49DA">
        <w:rPr>
          <w:rStyle w:val="a6"/>
          <w:rFonts w:ascii="仿宋" w:eastAsia="仿宋" w:hAnsi="仿宋" w:cs="仿宋" w:hint="eastAsia"/>
          <w:b w:val="0"/>
          <w:bCs w:val="0"/>
          <w:color w:val="000000"/>
          <w:sz w:val="32"/>
          <w:szCs w:val="32"/>
        </w:rPr>
        <w:t>，决算数小于预算数的主要原因是</w:t>
      </w:r>
      <w:r>
        <w:rPr>
          <w:rFonts w:ascii="仿宋_GB2312" w:eastAsia="仿宋_GB2312" w:hAnsi="仿宋" w:cs="仿宋_GB2312" w:hint="eastAsia"/>
          <w:sz w:val="32"/>
          <w:szCs w:val="32"/>
        </w:rPr>
        <w:t>项目未完工，待工程完工，结转结余资金将全部消化</w:t>
      </w:r>
      <w:r>
        <w:rPr>
          <w:rStyle w:val="a6"/>
          <w:rFonts w:ascii="仿宋" w:eastAsia="仿宋" w:hAnsi="仿宋" w:cs="仿宋" w:hint="eastAsia"/>
          <w:b w:val="0"/>
          <w:bCs w:val="0"/>
          <w:color w:val="000000"/>
          <w:sz w:val="32"/>
          <w:szCs w:val="32"/>
        </w:rPr>
        <w:t>；</w:t>
      </w:r>
      <w:r w:rsidRPr="00D7172B">
        <w:rPr>
          <w:rStyle w:val="a6"/>
          <w:rFonts w:ascii="仿宋" w:eastAsia="仿宋" w:hAnsi="仿宋" w:cs="仿宋" w:hint="eastAsia"/>
          <w:color w:val="000000"/>
          <w:sz w:val="32"/>
          <w:szCs w:val="32"/>
        </w:rPr>
        <w:t>信访事务（项）</w:t>
      </w:r>
      <w:r w:rsidRPr="00F52476">
        <w:rPr>
          <w:rStyle w:val="a6"/>
          <w:rFonts w:ascii="仿宋" w:eastAsia="仿宋" w:hAnsi="仿宋" w:cs="仿宋" w:hint="eastAsia"/>
          <w:b w:val="0"/>
          <w:bCs w:val="0"/>
          <w:color w:val="000000"/>
          <w:sz w:val="32"/>
          <w:szCs w:val="32"/>
        </w:rPr>
        <w:t>支出决算为</w:t>
      </w:r>
      <w:r w:rsidRPr="00F52476">
        <w:rPr>
          <w:rStyle w:val="a6"/>
          <w:rFonts w:ascii="仿宋" w:eastAsia="仿宋" w:hAnsi="仿宋" w:cs="仿宋"/>
          <w:b w:val="0"/>
          <w:bCs w:val="0"/>
          <w:color w:val="000000"/>
          <w:sz w:val="32"/>
          <w:szCs w:val="32"/>
        </w:rPr>
        <w:t>284.10</w:t>
      </w:r>
      <w:r w:rsidRPr="00F52476">
        <w:rPr>
          <w:rStyle w:val="a6"/>
          <w:rFonts w:ascii="仿宋" w:eastAsia="仿宋" w:hAnsi="仿宋" w:cs="仿宋" w:hint="eastAsia"/>
          <w:b w:val="0"/>
          <w:bCs w:val="0"/>
          <w:color w:val="000000"/>
          <w:sz w:val="32"/>
          <w:szCs w:val="32"/>
        </w:rPr>
        <w:t>万元</w:t>
      </w:r>
      <w:r>
        <w:rPr>
          <w:rStyle w:val="a6"/>
          <w:rFonts w:ascii="仿宋" w:eastAsia="仿宋" w:hAnsi="仿宋" w:cs="仿宋" w:hint="eastAsia"/>
          <w:color w:val="000000"/>
          <w:sz w:val="32"/>
          <w:szCs w:val="32"/>
        </w:rPr>
        <w:t>，</w:t>
      </w:r>
      <w:r w:rsidRPr="00CE49DA">
        <w:rPr>
          <w:rStyle w:val="a6"/>
          <w:rFonts w:ascii="仿宋" w:eastAsia="仿宋" w:hAnsi="仿宋" w:cs="仿宋" w:hint="eastAsia"/>
          <w:b w:val="0"/>
          <w:bCs w:val="0"/>
          <w:color w:val="000000"/>
          <w:sz w:val="32"/>
          <w:szCs w:val="32"/>
        </w:rPr>
        <w:t>完成预算</w:t>
      </w:r>
      <w:r>
        <w:rPr>
          <w:rStyle w:val="a6"/>
          <w:rFonts w:ascii="仿宋" w:eastAsia="仿宋" w:hAnsi="仿宋" w:cs="仿宋"/>
          <w:b w:val="0"/>
          <w:bCs w:val="0"/>
          <w:color w:val="000000"/>
          <w:sz w:val="32"/>
          <w:szCs w:val="32"/>
        </w:rPr>
        <w:t>91.69</w:t>
      </w:r>
      <w:r w:rsidRPr="00CE49DA">
        <w:rPr>
          <w:rStyle w:val="a6"/>
          <w:rFonts w:ascii="仿宋" w:eastAsia="仿宋" w:hAnsi="仿宋" w:cs="仿宋"/>
          <w:b w:val="0"/>
          <w:bCs w:val="0"/>
          <w:color w:val="000000"/>
          <w:sz w:val="32"/>
          <w:szCs w:val="32"/>
        </w:rPr>
        <w:t>%</w:t>
      </w:r>
      <w:r>
        <w:rPr>
          <w:rStyle w:val="a6"/>
          <w:rFonts w:ascii="仿宋" w:eastAsia="仿宋" w:hAnsi="仿宋" w:cs="仿宋" w:hint="eastAsia"/>
          <w:b w:val="0"/>
          <w:bCs w:val="0"/>
          <w:color w:val="000000"/>
          <w:sz w:val="32"/>
          <w:szCs w:val="32"/>
        </w:rPr>
        <w:t>，</w:t>
      </w:r>
      <w:r w:rsidRPr="00CE49DA">
        <w:rPr>
          <w:rStyle w:val="a6"/>
          <w:rFonts w:ascii="仿宋" w:eastAsia="仿宋" w:hAnsi="仿宋" w:cs="仿宋" w:hint="eastAsia"/>
          <w:b w:val="0"/>
          <w:bCs w:val="0"/>
          <w:color w:val="000000"/>
          <w:sz w:val="32"/>
          <w:szCs w:val="32"/>
        </w:rPr>
        <w:t>决算数小于预算数的主要原因是</w:t>
      </w:r>
      <w:r>
        <w:rPr>
          <w:rFonts w:ascii="仿宋_GB2312" w:eastAsia="仿宋_GB2312" w:hAnsi="仿宋" w:cs="仿宋_GB2312"/>
          <w:sz w:val="32"/>
          <w:szCs w:val="32"/>
        </w:rPr>
        <w:t>2018</w:t>
      </w:r>
      <w:r>
        <w:rPr>
          <w:rFonts w:ascii="仿宋_GB2312" w:eastAsia="仿宋_GB2312" w:hAnsi="仿宋" w:cs="仿宋_GB2312" w:hint="eastAsia"/>
          <w:sz w:val="32"/>
          <w:szCs w:val="32"/>
        </w:rPr>
        <w:t>年的“人民满意窗口”创建及驻成都信访联络站项目未完工，款项不能如期支付，</w:t>
      </w:r>
      <w:r>
        <w:rPr>
          <w:rFonts w:ascii="仿宋_GB2312" w:eastAsia="仿宋_GB2312" w:hAnsi="仿宋" w:cs="仿宋_GB2312"/>
          <w:sz w:val="32"/>
          <w:szCs w:val="32"/>
        </w:rPr>
        <w:t>2019</w:t>
      </w:r>
      <w:r>
        <w:rPr>
          <w:rFonts w:ascii="仿宋_GB2312" w:eastAsia="仿宋_GB2312" w:hAnsi="仿宋" w:cs="仿宋_GB2312" w:hint="eastAsia"/>
          <w:sz w:val="32"/>
          <w:szCs w:val="32"/>
        </w:rPr>
        <w:t>年项目完成后，结转结余资金将全部消化</w:t>
      </w:r>
      <w:r>
        <w:rPr>
          <w:rStyle w:val="a6"/>
          <w:rFonts w:ascii="仿宋" w:eastAsia="仿宋" w:hAnsi="仿宋" w:cs="仿宋" w:hint="eastAsia"/>
          <w:b w:val="0"/>
          <w:bCs w:val="0"/>
          <w:color w:val="000000"/>
          <w:sz w:val="32"/>
          <w:szCs w:val="32"/>
        </w:rPr>
        <w:t>；</w:t>
      </w:r>
      <w:r w:rsidRPr="00F52476">
        <w:rPr>
          <w:rStyle w:val="a6"/>
          <w:rFonts w:ascii="仿宋" w:eastAsia="仿宋" w:hAnsi="仿宋" w:cs="仿宋" w:hint="eastAsia"/>
          <w:color w:val="000000"/>
          <w:sz w:val="32"/>
          <w:szCs w:val="32"/>
        </w:rPr>
        <w:t>事业运行（项）</w:t>
      </w:r>
      <w:r>
        <w:rPr>
          <w:rStyle w:val="a6"/>
          <w:rFonts w:ascii="仿宋" w:eastAsia="仿宋" w:hAnsi="仿宋" w:cs="仿宋" w:hint="eastAsia"/>
          <w:b w:val="0"/>
          <w:bCs w:val="0"/>
          <w:color w:val="000000"/>
          <w:sz w:val="32"/>
          <w:szCs w:val="32"/>
        </w:rPr>
        <w:t>支出决算数为</w:t>
      </w:r>
      <w:r>
        <w:rPr>
          <w:rStyle w:val="a6"/>
          <w:rFonts w:ascii="仿宋" w:eastAsia="仿宋" w:hAnsi="仿宋" w:cs="仿宋"/>
          <w:b w:val="0"/>
          <w:bCs w:val="0"/>
          <w:color w:val="000000"/>
          <w:sz w:val="32"/>
          <w:szCs w:val="32"/>
        </w:rPr>
        <w:t>74.59</w:t>
      </w:r>
      <w:r>
        <w:rPr>
          <w:rStyle w:val="a6"/>
          <w:rFonts w:ascii="仿宋" w:eastAsia="仿宋" w:hAnsi="仿宋" w:cs="仿宋" w:hint="eastAsia"/>
          <w:b w:val="0"/>
          <w:bCs w:val="0"/>
          <w:color w:val="000000"/>
          <w:sz w:val="32"/>
          <w:szCs w:val="32"/>
        </w:rPr>
        <w:t>万元，</w:t>
      </w:r>
      <w:r w:rsidRPr="00CE49DA">
        <w:rPr>
          <w:rStyle w:val="a6"/>
          <w:rFonts w:ascii="仿宋" w:eastAsia="仿宋" w:hAnsi="仿宋" w:cs="仿宋" w:hint="eastAsia"/>
          <w:b w:val="0"/>
          <w:bCs w:val="0"/>
          <w:color w:val="000000"/>
          <w:sz w:val="32"/>
          <w:szCs w:val="32"/>
        </w:rPr>
        <w:t>完成预算</w:t>
      </w:r>
      <w:r>
        <w:rPr>
          <w:rStyle w:val="a6"/>
          <w:rFonts w:ascii="仿宋" w:eastAsia="仿宋" w:hAnsi="仿宋" w:cs="仿宋"/>
          <w:b w:val="0"/>
          <w:bCs w:val="0"/>
          <w:color w:val="000000"/>
          <w:sz w:val="32"/>
          <w:szCs w:val="32"/>
        </w:rPr>
        <w:t>99.72</w:t>
      </w:r>
      <w:r w:rsidRPr="00CE49DA">
        <w:rPr>
          <w:rStyle w:val="a6"/>
          <w:rFonts w:ascii="仿宋" w:eastAsia="仿宋" w:hAnsi="仿宋" w:cs="仿宋"/>
          <w:b w:val="0"/>
          <w:bCs w:val="0"/>
          <w:color w:val="000000"/>
          <w:sz w:val="32"/>
          <w:szCs w:val="32"/>
        </w:rPr>
        <w:t>%</w:t>
      </w:r>
      <w:r>
        <w:rPr>
          <w:rStyle w:val="a6"/>
          <w:rFonts w:ascii="仿宋" w:eastAsia="仿宋" w:hAnsi="仿宋" w:cs="仿宋" w:hint="eastAsia"/>
          <w:b w:val="0"/>
          <w:bCs w:val="0"/>
          <w:color w:val="000000"/>
          <w:sz w:val="32"/>
          <w:szCs w:val="32"/>
        </w:rPr>
        <w:t>，</w:t>
      </w:r>
      <w:r w:rsidRPr="00CE49DA">
        <w:rPr>
          <w:rStyle w:val="a6"/>
          <w:rFonts w:ascii="仿宋" w:eastAsia="仿宋" w:hAnsi="仿宋" w:cs="仿宋" w:hint="eastAsia"/>
          <w:b w:val="0"/>
          <w:bCs w:val="0"/>
          <w:color w:val="000000"/>
          <w:sz w:val="32"/>
          <w:szCs w:val="32"/>
        </w:rPr>
        <w:t>决算数小于预算数的</w:t>
      </w:r>
      <w:r w:rsidRPr="00DF1DCD">
        <w:rPr>
          <w:rStyle w:val="a6"/>
          <w:rFonts w:ascii="仿宋" w:eastAsia="仿宋" w:hAnsi="仿宋" w:cs="仿宋" w:hint="eastAsia"/>
          <w:b w:val="0"/>
          <w:bCs w:val="0"/>
          <w:color w:val="000000"/>
          <w:sz w:val="32"/>
          <w:szCs w:val="32"/>
        </w:rPr>
        <w:t>主要原因是严格控制公务接待费支出</w:t>
      </w:r>
      <w:r>
        <w:rPr>
          <w:rStyle w:val="a6"/>
          <w:rFonts w:ascii="仿宋" w:eastAsia="仿宋" w:hAnsi="仿宋" w:cs="仿宋" w:hint="eastAsia"/>
          <w:b w:val="0"/>
          <w:bCs w:val="0"/>
          <w:color w:val="000000"/>
          <w:sz w:val="32"/>
          <w:szCs w:val="32"/>
        </w:rPr>
        <w:t>；组织事务（款）其他组织事务支出（项）决算书为</w:t>
      </w:r>
      <w:r>
        <w:rPr>
          <w:rStyle w:val="a6"/>
          <w:rFonts w:ascii="仿宋" w:eastAsia="仿宋" w:hAnsi="仿宋" w:cs="仿宋"/>
          <w:b w:val="0"/>
          <w:bCs w:val="0"/>
          <w:color w:val="000000"/>
          <w:sz w:val="32"/>
          <w:szCs w:val="32"/>
        </w:rPr>
        <w:t>0.09</w:t>
      </w:r>
      <w:r>
        <w:rPr>
          <w:rStyle w:val="a6"/>
          <w:rFonts w:ascii="仿宋" w:eastAsia="仿宋" w:hAnsi="仿宋" w:cs="仿宋" w:hint="eastAsia"/>
          <w:b w:val="0"/>
          <w:bCs w:val="0"/>
          <w:color w:val="000000"/>
          <w:sz w:val="32"/>
          <w:szCs w:val="32"/>
        </w:rPr>
        <w:t>万元，</w:t>
      </w:r>
      <w:r w:rsidRPr="00CE49DA">
        <w:rPr>
          <w:rStyle w:val="a6"/>
          <w:rFonts w:ascii="仿宋" w:eastAsia="仿宋" w:hAnsi="仿宋" w:cs="仿宋" w:hint="eastAsia"/>
          <w:b w:val="0"/>
          <w:bCs w:val="0"/>
          <w:color w:val="000000"/>
          <w:sz w:val="32"/>
          <w:szCs w:val="32"/>
        </w:rPr>
        <w:t>完成预算</w:t>
      </w:r>
      <w:r>
        <w:rPr>
          <w:rStyle w:val="a6"/>
          <w:rFonts w:ascii="仿宋" w:eastAsia="仿宋" w:hAnsi="仿宋" w:cs="仿宋"/>
          <w:b w:val="0"/>
          <w:bCs w:val="0"/>
          <w:color w:val="000000"/>
          <w:sz w:val="32"/>
          <w:szCs w:val="32"/>
        </w:rPr>
        <w:t>100</w:t>
      </w:r>
      <w:r w:rsidRPr="00CE49DA">
        <w:rPr>
          <w:rStyle w:val="a6"/>
          <w:rFonts w:ascii="仿宋" w:eastAsia="仿宋" w:hAnsi="仿宋" w:cs="仿宋"/>
          <w:b w:val="0"/>
          <w:bCs w:val="0"/>
          <w:color w:val="000000"/>
          <w:sz w:val="32"/>
          <w:szCs w:val="32"/>
        </w:rPr>
        <w:t>%</w:t>
      </w:r>
      <w:r>
        <w:rPr>
          <w:rStyle w:val="a6"/>
          <w:rFonts w:ascii="仿宋" w:eastAsia="仿宋" w:hAnsi="仿宋" w:cs="仿宋" w:hint="eastAsia"/>
          <w:b w:val="0"/>
          <w:bCs w:val="0"/>
          <w:color w:val="000000"/>
          <w:sz w:val="32"/>
          <w:szCs w:val="32"/>
        </w:rPr>
        <w:t>。</w:t>
      </w:r>
    </w:p>
    <w:p w:rsidR="00547B3B" w:rsidRPr="00CE49DA" w:rsidRDefault="00547B3B" w:rsidP="009A083F">
      <w:pPr>
        <w:spacing w:line="600" w:lineRule="exact"/>
        <w:ind w:firstLineChars="200" w:firstLine="643"/>
        <w:rPr>
          <w:rFonts w:ascii="仿宋" w:eastAsia="仿宋" w:hAnsi="仿宋"/>
          <w:b/>
          <w:bCs/>
          <w:color w:val="000000"/>
          <w:sz w:val="32"/>
          <w:szCs w:val="32"/>
        </w:rPr>
      </w:pPr>
      <w:r w:rsidRPr="00CE49DA">
        <w:rPr>
          <w:rStyle w:val="a6"/>
          <w:rFonts w:ascii="仿宋" w:eastAsia="仿宋" w:hAnsi="仿宋" w:cs="仿宋"/>
          <w:color w:val="000000"/>
          <w:sz w:val="32"/>
          <w:szCs w:val="32"/>
        </w:rPr>
        <w:t>2.</w:t>
      </w:r>
      <w:r w:rsidRPr="00CE49DA">
        <w:rPr>
          <w:rStyle w:val="a6"/>
          <w:rFonts w:ascii="仿宋" w:eastAsia="仿宋" w:hAnsi="仿宋" w:cs="仿宋" w:hint="eastAsia"/>
          <w:color w:val="000000"/>
          <w:sz w:val="32"/>
          <w:szCs w:val="32"/>
        </w:rPr>
        <w:t>教育（类）</w:t>
      </w:r>
      <w:r w:rsidRPr="00CE49DA">
        <w:rPr>
          <w:rStyle w:val="a6"/>
          <w:rFonts w:ascii="仿宋" w:eastAsia="仿宋" w:hAnsi="仿宋" w:cs="仿宋"/>
          <w:color w:val="000000"/>
          <w:sz w:val="32"/>
          <w:szCs w:val="32"/>
        </w:rPr>
        <w:t>***</w:t>
      </w:r>
      <w:r w:rsidRPr="00CE49DA">
        <w:rPr>
          <w:rStyle w:val="a6"/>
          <w:rFonts w:ascii="仿宋" w:eastAsia="仿宋" w:hAnsi="仿宋" w:cs="仿宋" w:hint="eastAsia"/>
          <w:color w:val="000000"/>
          <w:sz w:val="32"/>
          <w:szCs w:val="32"/>
        </w:rPr>
        <w:t>（款）</w:t>
      </w:r>
      <w:r w:rsidRPr="00CE49DA">
        <w:rPr>
          <w:rStyle w:val="a6"/>
          <w:rFonts w:ascii="仿宋" w:eastAsia="仿宋" w:hAnsi="仿宋" w:cs="仿宋"/>
          <w:color w:val="000000"/>
          <w:sz w:val="32"/>
          <w:szCs w:val="32"/>
        </w:rPr>
        <w:t>***</w:t>
      </w:r>
      <w:r w:rsidRPr="00CE49DA">
        <w:rPr>
          <w:rStyle w:val="a6"/>
          <w:rFonts w:ascii="仿宋" w:eastAsia="仿宋" w:hAnsi="仿宋" w:cs="仿宋" w:hint="eastAsia"/>
          <w:color w:val="000000"/>
          <w:sz w:val="32"/>
          <w:szCs w:val="32"/>
        </w:rPr>
        <w:t>（项）</w:t>
      </w:r>
      <w:r w:rsidRPr="00CE49DA">
        <w:rPr>
          <w:rStyle w:val="a6"/>
          <w:rFonts w:ascii="仿宋" w:eastAsia="仿宋" w:hAnsi="仿宋" w:cs="仿宋"/>
          <w:color w:val="000000"/>
          <w:sz w:val="32"/>
          <w:szCs w:val="32"/>
        </w:rPr>
        <w:t>:</w:t>
      </w:r>
      <w:r w:rsidRPr="00CE49DA">
        <w:rPr>
          <w:rStyle w:val="a6"/>
          <w:rFonts w:ascii="仿宋" w:eastAsia="仿宋" w:hAnsi="仿宋" w:cs="仿宋"/>
          <w:b w:val="0"/>
          <w:bCs w:val="0"/>
          <w:color w:val="000000"/>
          <w:sz w:val="32"/>
          <w:szCs w:val="32"/>
        </w:rPr>
        <w:t xml:space="preserve"> </w:t>
      </w:r>
      <w:r>
        <w:rPr>
          <w:rStyle w:val="a6"/>
          <w:rFonts w:ascii="仿宋" w:eastAsia="仿宋" w:hAnsi="仿宋" w:cs="仿宋" w:hint="eastAsia"/>
          <w:b w:val="0"/>
          <w:bCs w:val="0"/>
          <w:color w:val="000000"/>
          <w:sz w:val="32"/>
          <w:szCs w:val="32"/>
        </w:rPr>
        <w:t>无</w:t>
      </w:r>
      <w:r w:rsidRPr="00CE49DA">
        <w:rPr>
          <w:rStyle w:val="a6"/>
          <w:rFonts w:ascii="仿宋" w:eastAsia="仿宋" w:hAnsi="仿宋" w:cs="仿宋" w:hint="eastAsia"/>
          <w:b w:val="0"/>
          <w:bCs w:val="0"/>
          <w:color w:val="000000"/>
          <w:sz w:val="32"/>
          <w:szCs w:val="32"/>
        </w:rPr>
        <w:t>。</w:t>
      </w:r>
    </w:p>
    <w:p w:rsidR="00547B3B" w:rsidRPr="00CE49DA" w:rsidRDefault="00547B3B" w:rsidP="009A083F">
      <w:pPr>
        <w:spacing w:line="600" w:lineRule="exact"/>
        <w:ind w:firstLineChars="200" w:firstLine="643"/>
        <w:rPr>
          <w:rFonts w:ascii="仿宋" w:eastAsia="仿宋" w:hAnsi="仿宋"/>
          <w:b/>
          <w:bCs/>
          <w:color w:val="000000"/>
          <w:sz w:val="32"/>
          <w:szCs w:val="32"/>
        </w:rPr>
      </w:pPr>
      <w:r w:rsidRPr="00CE49DA">
        <w:rPr>
          <w:rStyle w:val="a6"/>
          <w:rFonts w:ascii="仿宋" w:eastAsia="仿宋" w:hAnsi="仿宋" w:cs="仿宋"/>
          <w:color w:val="000000"/>
          <w:sz w:val="32"/>
          <w:szCs w:val="32"/>
        </w:rPr>
        <w:t>3.</w:t>
      </w:r>
      <w:r w:rsidRPr="00CE49DA">
        <w:rPr>
          <w:rStyle w:val="a6"/>
          <w:rFonts w:ascii="仿宋" w:eastAsia="仿宋" w:hAnsi="仿宋" w:cs="仿宋" w:hint="eastAsia"/>
          <w:color w:val="000000"/>
          <w:sz w:val="32"/>
          <w:szCs w:val="32"/>
        </w:rPr>
        <w:t>科学技术（类）</w:t>
      </w:r>
      <w:r w:rsidRPr="00CE49DA">
        <w:rPr>
          <w:rStyle w:val="a6"/>
          <w:rFonts w:ascii="仿宋" w:eastAsia="仿宋" w:hAnsi="仿宋" w:cs="仿宋"/>
          <w:color w:val="000000"/>
          <w:sz w:val="32"/>
          <w:szCs w:val="32"/>
        </w:rPr>
        <w:t>***</w:t>
      </w:r>
      <w:r w:rsidRPr="00CE49DA">
        <w:rPr>
          <w:rStyle w:val="a6"/>
          <w:rFonts w:ascii="仿宋" w:eastAsia="仿宋" w:hAnsi="仿宋" w:cs="仿宋" w:hint="eastAsia"/>
          <w:color w:val="000000"/>
          <w:sz w:val="32"/>
          <w:szCs w:val="32"/>
        </w:rPr>
        <w:t>（款）</w:t>
      </w:r>
      <w:r w:rsidRPr="00CE49DA">
        <w:rPr>
          <w:rStyle w:val="a6"/>
          <w:rFonts w:ascii="仿宋" w:eastAsia="仿宋" w:hAnsi="仿宋" w:cs="仿宋"/>
          <w:color w:val="000000"/>
          <w:sz w:val="32"/>
          <w:szCs w:val="32"/>
        </w:rPr>
        <w:t>***</w:t>
      </w:r>
      <w:r w:rsidRPr="00CE49DA">
        <w:rPr>
          <w:rStyle w:val="a6"/>
          <w:rFonts w:ascii="仿宋" w:eastAsia="仿宋" w:hAnsi="仿宋" w:cs="仿宋" w:hint="eastAsia"/>
          <w:color w:val="000000"/>
          <w:sz w:val="32"/>
          <w:szCs w:val="32"/>
        </w:rPr>
        <w:t>（项）</w:t>
      </w:r>
      <w:r w:rsidRPr="00CE49DA">
        <w:rPr>
          <w:rStyle w:val="a6"/>
          <w:rFonts w:ascii="仿宋" w:eastAsia="仿宋" w:hAnsi="仿宋" w:cs="仿宋"/>
          <w:color w:val="000000"/>
          <w:sz w:val="32"/>
          <w:szCs w:val="32"/>
        </w:rPr>
        <w:t>:</w:t>
      </w:r>
      <w:r w:rsidRPr="00CE49DA">
        <w:rPr>
          <w:rStyle w:val="a6"/>
          <w:rFonts w:ascii="仿宋" w:eastAsia="仿宋" w:hAnsi="仿宋" w:cs="仿宋"/>
          <w:b w:val="0"/>
          <w:bCs w:val="0"/>
          <w:color w:val="000000"/>
          <w:sz w:val="32"/>
          <w:szCs w:val="32"/>
        </w:rPr>
        <w:t xml:space="preserve"> </w:t>
      </w:r>
      <w:r>
        <w:rPr>
          <w:rStyle w:val="a6"/>
          <w:rFonts w:ascii="仿宋" w:eastAsia="仿宋" w:hAnsi="仿宋" w:cs="仿宋" w:hint="eastAsia"/>
          <w:b w:val="0"/>
          <w:bCs w:val="0"/>
          <w:color w:val="000000"/>
          <w:sz w:val="32"/>
          <w:szCs w:val="32"/>
        </w:rPr>
        <w:t>无</w:t>
      </w:r>
      <w:r w:rsidRPr="00CE49DA">
        <w:rPr>
          <w:rStyle w:val="a6"/>
          <w:rFonts w:ascii="仿宋" w:eastAsia="仿宋" w:hAnsi="仿宋" w:cs="仿宋" w:hint="eastAsia"/>
          <w:b w:val="0"/>
          <w:bCs w:val="0"/>
          <w:color w:val="000000"/>
          <w:sz w:val="32"/>
          <w:szCs w:val="32"/>
        </w:rPr>
        <w:t>。</w:t>
      </w:r>
    </w:p>
    <w:p w:rsidR="00547B3B" w:rsidRPr="00CE49DA" w:rsidRDefault="00547B3B" w:rsidP="009A083F">
      <w:pPr>
        <w:spacing w:line="600" w:lineRule="exact"/>
        <w:ind w:firstLineChars="200" w:firstLine="643"/>
        <w:rPr>
          <w:rFonts w:ascii="仿宋" w:eastAsia="仿宋" w:hAnsi="仿宋"/>
          <w:b/>
          <w:bCs/>
          <w:color w:val="000000"/>
          <w:sz w:val="32"/>
          <w:szCs w:val="32"/>
        </w:rPr>
      </w:pPr>
      <w:r w:rsidRPr="00CE49DA">
        <w:rPr>
          <w:rStyle w:val="a6"/>
          <w:rFonts w:ascii="仿宋" w:eastAsia="仿宋" w:hAnsi="仿宋" w:cs="仿宋"/>
          <w:color w:val="000000"/>
          <w:sz w:val="32"/>
          <w:szCs w:val="32"/>
        </w:rPr>
        <w:t>4.</w:t>
      </w:r>
      <w:r w:rsidRPr="00CE49DA">
        <w:rPr>
          <w:rStyle w:val="a6"/>
          <w:rFonts w:ascii="仿宋" w:eastAsia="仿宋" w:hAnsi="仿宋" w:cs="仿宋" w:hint="eastAsia"/>
          <w:color w:val="000000"/>
          <w:sz w:val="32"/>
          <w:szCs w:val="32"/>
        </w:rPr>
        <w:t>文化体育与传媒（类）</w:t>
      </w:r>
      <w:r w:rsidRPr="00CE49DA">
        <w:rPr>
          <w:rStyle w:val="a6"/>
          <w:rFonts w:ascii="仿宋" w:eastAsia="仿宋" w:hAnsi="仿宋" w:cs="仿宋"/>
          <w:color w:val="000000"/>
          <w:sz w:val="32"/>
          <w:szCs w:val="32"/>
        </w:rPr>
        <w:t>***</w:t>
      </w:r>
      <w:r w:rsidRPr="00CE49DA">
        <w:rPr>
          <w:rStyle w:val="a6"/>
          <w:rFonts w:ascii="仿宋" w:eastAsia="仿宋" w:hAnsi="仿宋" w:cs="仿宋" w:hint="eastAsia"/>
          <w:color w:val="000000"/>
          <w:sz w:val="32"/>
          <w:szCs w:val="32"/>
        </w:rPr>
        <w:t>（款）</w:t>
      </w:r>
      <w:r w:rsidRPr="00CE49DA">
        <w:rPr>
          <w:rStyle w:val="a6"/>
          <w:rFonts w:ascii="仿宋" w:eastAsia="仿宋" w:hAnsi="仿宋" w:cs="仿宋"/>
          <w:color w:val="000000"/>
          <w:sz w:val="32"/>
          <w:szCs w:val="32"/>
        </w:rPr>
        <w:t>***</w:t>
      </w:r>
      <w:r w:rsidRPr="00CE49DA">
        <w:rPr>
          <w:rStyle w:val="a6"/>
          <w:rFonts w:ascii="仿宋" w:eastAsia="仿宋" w:hAnsi="仿宋" w:cs="仿宋" w:hint="eastAsia"/>
          <w:color w:val="000000"/>
          <w:sz w:val="32"/>
          <w:szCs w:val="32"/>
        </w:rPr>
        <w:t>（项）</w:t>
      </w:r>
      <w:r w:rsidRPr="00CE49DA">
        <w:rPr>
          <w:rStyle w:val="a6"/>
          <w:rFonts w:ascii="仿宋" w:eastAsia="仿宋" w:hAnsi="仿宋" w:cs="仿宋"/>
          <w:color w:val="000000"/>
          <w:sz w:val="32"/>
          <w:szCs w:val="32"/>
        </w:rPr>
        <w:t>:</w:t>
      </w:r>
      <w:r w:rsidRPr="00CE49DA">
        <w:rPr>
          <w:rStyle w:val="a6"/>
          <w:rFonts w:ascii="仿宋" w:eastAsia="仿宋" w:hAnsi="仿宋" w:cs="仿宋"/>
          <w:b w:val="0"/>
          <w:bCs w:val="0"/>
          <w:color w:val="000000"/>
          <w:sz w:val="32"/>
          <w:szCs w:val="32"/>
        </w:rPr>
        <w:t xml:space="preserve"> </w:t>
      </w:r>
      <w:r>
        <w:rPr>
          <w:rStyle w:val="a6"/>
          <w:rFonts w:ascii="仿宋" w:eastAsia="仿宋" w:hAnsi="仿宋" w:cs="仿宋" w:hint="eastAsia"/>
          <w:b w:val="0"/>
          <w:bCs w:val="0"/>
          <w:color w:val="000000"/>
          <w:sz w:val="32"/>
          <w:szCs w:val="32"/>
        </w:rPr>
        <w:t>无</w:t>
      </w:r>
      <w:r w:rsidRPr="00CE49DA">
        <w:rPr>
          <w:rStyle w:val="a6"/>
          <w:rFonts w:ascii="仿宋" w:eastAsia="仿宋" w:hAnsi="仿宋" w:cs="仿宋" w:hint="eastAsia"/>
          <w:b w:val="0"/>
          <w:bCs w:val="0"/>
          <w:color w:val="000000"/>
          <w:sz w:val="32"/>
          <w:szCs w:val="32"/>
        </w:rPr>
        <w:t>。</w:t>
      </w:r>
    </w:p>
    <w:p w:rsidR="00547B3B" w:rsidRDefault="00547B3B" w:rsidP="009A083F">
      <w:pPr>
        <w:spacing w:line="600" w:lineRule="exact"/>
        <w:ind w:firstLineChars="200" w:firstLine="643"/>
        <w:rPr>
          <w:rFonts w:ascii="仿宋_GB2312" w:eastAsia="仿宋_GB2312"/>
          <w:b/>
          <w:bCs/>
          <w:color w:val="000000"/>
          <w:sz w:val="32"/>
          <w:szCs w:val="32"/>
        </w:rPr>
      </w:pPr>
      <w:r>
        <w:rPr>
          <w:rStyle w:val="a6"/>
          <w:rFonts w:ascii="仿宋_GB2312" w:eastAsia="仿宋_GB2312" w:cs="仿宋_GB2312"/>
          <w:color w:val="000000"/>
          <w:sz w:val="32"/>
          <w:szCs w:val="32"/>
        </w:rPr>
        <w:t>5.</w:t>
      </w:r>
      <w:r>
        <w:rPr>
          <w:rStyle w:val="a6"/>
          <w:rFonts w:ascii="仿宋_GB2312" w:eastAsia="仿宋_GB2312" w:cs="仿宋_GB2312" w:hint="eastAsia"/>
          <w:color w:val="000000"/>
          <w:sz w:val="32"/>
          <w:szCs w:val="32"/>
        </w:rPr>
        <w:t>社会保障和就业（类）行政事业单位离退休（款），未归口管理的行政事业单位离退休（项），</w:t>
      </w:r>
      <w:r>
        <w:rPr>
          <w:rFonts w:ascii="仿宋_GB2312" w:eastAsia="仿宋_GB2312" w:cs="仿宋_GB2312" w:hint="eastAsia"/>
          <w:color w:val="000000"/>
          <w:sz w:val="32"/>
          <w:szCs w:val="32"/>
        </w:rPr>
        <w:t>支出决算数</w:t>
      </w:r>
      <w:r>
        <w:rPr>
          <w:rFonts w:ascii="仿宋_GB2312" w:eastAsia="仿宋_GB2312" w:cs="仿宋_GB2312"/>
          <w:color w:val="000000"/>
          <w:sz w:val="32"/>
          <w:szCs w:val="32"/>
        </w:rPr>
        <w:t>11.23</w:t>
      </w:r>
      <w:r>
        <w:rPr>
          <w:rFonts w:ascii="仿宋_GB2312" w:eastAsia="仿宋_GB2312" w:cs="仿宋_GB2312" w:hint="eastAsia"/>
          <w:color w:val="000000"/>
          <w:sz w:val="32"/>
          <w:szCs w:val="32"/>
        </w:rPr>
        <w:t>万元，完成预算</w:t>
      </w:r>
      <w:r>
        <w:rPr>
          <w:rFonts w:ascii="仿宋_GB2312" w:eastAsia="仿宋_GB2312" w:cs="仿宋_GB2312"/>
          <w:color w:val="000000"/>
          <w:sz w:val="32"/>
          <w:szCs w:val="32"/>
        </w:rPr>
        <w:t>100%</w:t>
      </w:r>
      <w:r>
        <w:rPr>
          <w:rFonts w:ascii="仿宋_GB2312" w:eastAsia="仿宋_GB2312" w:cs="仿宋_GB2312" w:hint="eastAsia"/>
          <w:color w:val="000000"/>
          <w:sz w:val="32"/>
          <w:szCs w:val="32"/>
        </w:rPr>
        <w:t>；</w:t>
      </w:r>
      <w:r>
        <w:rPr>
          <w:rStyle w:val="a6"/>
          <w:rFonts w:ascii="仿宋_GB2312" w:eastAsia="仿宋_GB2312" w:cs="仿宋_GB2312" w:hint="eastAsia"/>
          <w:color w:val="000000"/>
          <w:sz w:val="32"/>
          <w:szCs w:val="32"/>
        </w:rPr>
        <w:t>机关事业单位基本养老保险缴费支出（项）</w:t>
      </w:r>
      <w:r>
        <w:rPr>
          <w:rFonts w:ascii="仿宋_GB2312" w:eastAsia="仿宋_GB2312" w:cs="仿宋_GB2312" w:hint="eastAsia"/>
          <w:color w:val="000000"/>
          <w:sz w:val="32"/>
          <w:szCs w:val="32"/>
        </w:rPr>
        <w:t>支出决算数为</w:t>
      </w:r>
      <w:r>
        <w:rPr>
          <w:rFonts w:ascii="仿宋_GB2312" w:eastAsia="仿宋_GB2312" w:cs="仿宋_GB2312"/>
          <w:color w:val="000000"/>
          <w:sz w:val="32"/>
          <w:szCs w:val="32"/>
        </w:rPr>
        <w:t>29.15</w:t>
      </w:r>
      <w:r>
        <w:rPr>
          <w:rFonts w:ascii="仿宋_GB2312" w:eastAsia="仿宋_GB2312" w:cs="仿宋_GB2312" w:hint="eastAsia"/>
          <w:color w:val="000000"/>
          <w:sz w:val="32"/>
          <w:szCs w:val="32"/>
        </w:rPr>
        <w:t>万元，完成预算</w:t>
      </w:r>
      <w:r>
        <w:rPr>
          <w:rFonts w:ascii="仿宋_GB2312" w:eastAsia="仿宋_GB2312" w:cs="仿宋_GB2312"/>
          <w:color w:val="000000"/>
          <w:sz w:val="32"/>
          <w:szCs w:val="32"/>
        </w:rPr>
        <w:t>100%</w:t>
      </w:r>
      <w:r>
        <w:rPr>
          <w:rFonts w:ascii="仿宋_GB2312" w:eastAsia="仿宋_GB2312" w:cs="仿宋_GB2312" w:hint="eastAsia"/>
          <w:color w:val="000000"/>
          <w:sz w:val="32"/>
          <w:szCs w:val="32"/>
        </w:rPr>
        <w:t>；</w:t>
      </w:r>
      <w:r>
        <w:rPr>
          <w:rStyle w:val="a6"/>
          <w:rFonts w:ascii="仿宋_GB2312" w:eastAsia="仿宋_GB2312" w:cs="仿宋_GB2312" w:hint="eastAsia"/>
          <w:color w:val="000000"/>
          <w:sz w:val="32"/>
          <w:szCs w:val="32"/>
        </w:rPr>
        <w:t>机关事业单位职业年金缴费支出（项）</w:t>
      </w:r>
      <w:r>
        <w:rPr>
          <w:rFonts w:ascii="仿宋_GB2312" w:eastAsia="仿宋_GB2312" w:cs="仿宋_GB2312" w:hint="eastAsia"/>
          <w:color w:val="000000"/>
          <w:sz w:val="32"/>
          <w:szCs w:val="32"/>
        </w:rPr>
        <w:t>支出决算数为</w:t>
      </w:r>
      <w:r>
        <w:rPr>
          <w:rFonts w:ascii="仿宋_GB2312" w:eastAsia="仿宋_GB2312" w:cs="仿宋_GB2312"/>
          <w:color w:val="000000"/>
          <w:sz w:val="32"/>
          <w:szCs w:val="32"/>
        </w:rPr>
        <w:t>0.77</w:t>
      </w:r>
      <w:r>
        <w:rPr>
          <w:rFonts w:ascii="仿宋_GB2312" w:eastAsia="仿宋_GB2312" w:cs="仿宋_GB2312" w:hint="eastAsia"/>
          <w:color w:val="000000"/>
          <w:sz w:val="32"/>
          <w:szCs w:val="32"/>
        </w:rPr>
        <w:t>万元，完</w:t>
      </w:r>
      <w:r>
        <w:rPr>
          <w:rFonts w:ascii="仿宋_GB2312" w:eastAsia="仿宋_GB2312" w:cs="仿宋_GB2312" w:hint="eastAsia"/>
          <w:color w:val="000000"/>
          <w:sz w:val="32"/>
          <w:szCs w:val="32"/>
        </w:rPr>
        <w:lastRenderedPageBreak/>
        <w:t>成预算</w:t>
      </w:r>
      <w:r>
        <w:rPr>
          <w:rFonts w:ascii="仿宋_GB2312" w:eastAsia="仿宋_GB2312" w:cs="仿宋_GB2312"/>
          <w:color w:val="000000"/>
          <w:sz w:val="32"/>
          <w:szCs w:val="32"/>
        </w:rPr>
        <w:t>100%</w:t>
      </w:r>
      <w:r>
        <w:rPr>
          <w:rFonts w:ascii="仿宋_GB2312" w:eastAsia="仿宋_GB2312" w:cs="仿宋_GB2312" w:hint="eastAsia"/>
          <w:color w:val="000000"/>
          <w:sz w:val="32"/>
          <w:szCs w:val="32"/>
        </w:rPr>
        <w:t>；</w:t>
      </w:r>
      <w:r>
        <w:rPr>
          <w:rFonts w:ascii="仿宋_GB2312" w:eastAsia="仿宋_GB2312" w:cs="仿宋_GB2312" w:hint="eastAsia"/>
          <w:b/>
          <w:bCs/>
          <w:color w:val="000000"/>
          <w:sz w:val="32"/>
          <w:szCs w:val="32"/>
        </w:rPr>
        <w:t>社会福利（</w:t>
      </w:r>
      <w:r>
        <w:rPr>
          <w:rStyle w:val="a6"/>
          <w:rFonts w:ascii="仿宋_GB2312" w:eastAsia="仿宋_GB2312" w:cs="仿宋_GB2312" w:hint="eastAsia"/>
          <w:b w:val="0"/>
          <w:bCs w:val="0"/>
          <w:color w:val="000000"/>
          <w:sz w:val="32"/>
          <w:szCs w:val="32"/>
        </w:rPr>
        <w:t>款</w:t>
      </w:r>
      <w:r>
        <w:rPr>
          <w:rFonts w:ascii="仿宋_GB2312" w:eastAsia="仿宋_GB2312" w:cs="仿宋_GB2312" w:hint="eastAsia"/>
          <w:b/>
          <w:bCs/>
          <w:color w:val="000000"/>
          <w:sz w:val="32"/>
          <w:szCs w:val="32"/>
        </w:rPr>
        <w:t>）儿童福利（项）</w:t>
      </w:r>
      <w:r>
        <w:rPr>
          <w:rFonts w:ascii="仿宋_GB2312" w:eastAsia="仿宋_GB2312" w:cs="仿宋_GB2312" w:hint="eastAsia"/>
          <w:color w:val="000000"/>
          <w:sz w:val="32"/>
          <w:szCs w:val="32"/>
        </w:rPr>
        <w:t>支出决算数</w:t>
      </w:r>
      <w:r>
        <w:rPr>
          <w:rFonts w:ascii="仿宋_GB2312" w:eastAsia="仿宋_GB2312" w:cs="仿宋_GB2312"/>
          <w:color w:val="000000"/>
          <w:sz w:val="32"/>
          <w:szCs w:val="32"/>
        </w:rPr>
        <w:t>0.5</w:t>
      </w:r>
      <w:r>
        <w:rPr>
          <w:rFonts w:ascii="仿宋_GB2312" w:eastAsia="仿宋_GB2312" w:cs="仿宋_GB2312" w:hint="eastAsia"/>
          <w:color w:val="000000"/>
          <w:sz w:val="32"/>
          <w:szCs w:val="32"/>
        </w:rPr>
        <w:t>万元，完成预算</w:t>
      </w:r>
      <w:r>
        <w:rPr>
          <w:rFonts w:ascii="仿宋_GB2312" w:eastAsia="仿宋_GB2312" w:cs="仿宋_GB2312"/>
          <w:color w:val="000000"/>
          <w:sz w:val="32"/>
          <w:szCs w:val="32"/>
        </w:rPr>
        <w:t>100%</w:t>
      </w:r>
      <w:r>
        <w:rPr>
          <w:rFonts w:ascii="仿宋_GB2312" w:eastAsia="仿宋_GB2312" w:cs="仿宋_GB2312" w:hint="eastAsia"/>
          <w:color w:val="000000"/>
          <w:sz w:val="32"/>
          <w:szCs w:val="32"/>
        </w:rPr>
        <w:t>。</w:t>
      </w:r>
      <w:r>
        <w:rPr>
          <w:rFonts w:ascii="仿宋_GB2312" w:eastAsia="仿宋_GB2312"/>
          <w:color w:val="000000"/>
          <w:sz w:val="32"/>
          <w:szCs w:val="32"/>
        </w:rPr>
        <w:br/>
      </w:r>
      <w:r>
        <w:rPr>
          <w:rStyle w:val="a6"/>
          <w:rFonts w:ascii="仿宋_GB2312" w:eastAsia="仿宋_GB2312" w:cs="仿宋_GB2312"/>
          <w:color w:val="000000"/>
          <w:sz w:val="32"/>
          <w:szCs w:val="32"/>
        </w:rPr>
        <w:t xml:space="preserve">    6.</w:t>
      </w:r>
      <w:r>
        <w:rPr>
          <w:rStyle w:val="a6"/>
          <w:rFonts w:ascii="仿宋_GB2312" w:eastAsia="仿宋_GB2312" w:cs="仿宋_GB2312" w:hint="eastAsia"/>
          <w:color w:val="000000"/>
          <w:sz w:val="32"/>
          <w:szCs w:val="32"/>
        </w:rPr>
        <w:t>医疗卫生与计划生育（类）</w:t>
      </w:r>
      <w:r>
        <w:rPr>
          <w:rStyle w:val="a6"/>
          <w:rFonts w:ascii="仿宋_GB2312" w:eastAsia="仿宋_GB2312" w:cs="仿宋_GB2312"/>
          <w:color w:val="000000"/>
          <w:sz w:val="32"/>
          <w:szCs w:val="32"/>
        </w:rPr>
        <w:t>***</w:t>
      </w:r>
      <w:r>
        <w:rPr>
          <w:rStyle w:val="a6"/>
          <w:rFonts w:ascii="仿宋_GB2312" w:eastAsia="仿宋_GB2312" w:cs="仿宋_GB2312" w:hint="eastAsia"/>
          <w:color w:val="000000"/>
          <w:sz w:val="32"/>
          <w:szCs w:val="32"/>
        </w:rPr>
        <w:t>（款）</w:t>
      </w:r>
      <w:r>
        <w:rPr>
          <w:rStyle w:val="a6"/>
          <w:rFonts w:ascii="仿宋_GB2312" w:eastAsia="仿宋_GB2312" w:cs="仿宋_GB2312"/>
          <w:color w:val="000000"/>
          <w:sz w:val="32"/>
          <w:szCs w:val="32"/>
        </w:rPr>
        <w:t>***</w:t>
      </w:r>
      <w:r>
        <w:rPr>
          <w:rStyle w:val="a6"/>
          <w:rFonts w:ascii="仿宋_GB2312" w:eastAsia="仿宋_GB2312" w:cs="仿宋_GB2312" w:hint="eastAsia"/>
          <w:color w:val="000000"/>
          <w:sz w:val="32"/>
          <w:szCs w:val="32"/>
        </w:rPr>
        <w:t>（项）</w:t>
      </w:r>
      <w:r>
        <w:rPr>
          <w:rStyle w:val="a6"/>
          <w:rFonts w:ascii="仿宋_GB2312" w:eastAsia="仿宋_GB2312" w:cs="仿宋_GB2312"/>
          <w:color w:val="000000"/>
          <w:sz w:val="32"/>
          <w:szCs w:val="32"/>
        </w:rPr>
        <w:t>:</w:t>
      </w:r>
      <w:r>
        <w:rPr>
          <w:rStyle w:val="a6"/>
          <w:rFonts w:ascii="仿宋_GB2312" w:eastAsia="仿宋_GB2312" w:cs="仿宋_GB2312" w:hint="eastAsia"/>
          <w:color w:val="000000"/>
          <w:sz w:val="32"/>
          <w:szCs w:val="32"/>
        </w:rPr>
        <w:t>无。</w:t>
      </w:r>
      <w:r>
        <w:rPr>
          <w:rFonts w:ascii="仿宋_GB2312" w:eastAsia="仿宋_GB2312" w:cs="仿宋_GB2312"/>
          <w:b/>
          <w:bCs/>
          <w:color w:val="000000"/>
          <w:sz w:val="32"/>
          <w:szCs w:val="32"/>
        </w:rPr>
        <w:t xml:space="preserve"> </w:t>
      </w:r>
    </w:p>
    <w:p w:rsidR="00547B3B" w:rsidRDefault="00547B3B" w:rsidP="009A083F">
      <w:pPr>
        <w:spacing w:line="600" w:lineRule="exact"/>
        <w:ind w:firstLineChars="200" w:firstLine="640"/>
        <w:rPr>
          <w:rStyle w:val="a6"/>
        </w:rPr>
      </w:pPr>
      <w:r>
        <w:rPr>
          <w:rFonts w:ascii="仿宋_GB2312" w:eastAsia="仿宋_GB2312" w:cs="仿宋_GB2312"/>
          <w:color w:val="000000"/>
          <w:sz w:val="32"/>
          <w:szCs w:val="32"/>
        </w:rPr>
        <w:t>7</w:t>
      </w:r>
      <w:r>
        <w:rPr>
          <w:rStyle w:val="a6"/>
          <w:rFonts w:cs="宋体" w:hint="eastAsia"/>
        </w:rPr>
        <w:t>．</w:t>
      </w:r>
      <w:r w:rsidR="009A083F">
        <w:rPr>
          <w:rStyle w:val="a6"/>
          <w:rFonts w:ascii="仿宋_GB2312" w:eastAsia="仿宋_GB2312" w:cs="仿宋_GB2312" w:hint="eastAsia"/>
          <w:color w:val="000000"/>
          <w:sz w:val="32"/>
          <w:szCs w:val="32"/>
        </w:rPr>
        <w:t>住房保障支出（类）住房改革（款）住房公积</w:t>
      </w:r>
      <w:r>
        <w:rPr>
          <w:rStyle w:val="a6"/>
          <w:rFonts w:ascii="仿宋_GB2312" w:eastAsia="仿宋_GB2312" w:cs="仿宋_GB2312" w:hint="eastAsia"/>
          <w:color w:val="000000"/>
          <w:sz w:val="32"/>
          <w:szCs w:val="32"/>
        </w:rPr>
        <w:t>金（项），</w:t>
      </w:r>
      <w:r>
        <w:rPr>
          <w:rStyle w:val="a6"/>
          <w:rFonts w:ascii="仿宋_GB2312" w:eastAsia="仿宋_GB2312" w:cs="仿宋_GB2312" w:hint="eastAsia"/>
          <w:b w:val="0"/>
          <w:bCs w:val="0"/>
          <w:color w:val="000000"/>
          <w:sz w:val="32"/>
          <w:szCs w:val="32"/>
        </w:rPr>
        <w:t>支出决算数</w:t>
      </w:r>
      <w:r>
        <w:rPr>
          <w:rStyle w:val="a6"/>
          <w:rFonts w:ascii="仿宋_GB2312" w:eastAsia="仿宋_GB2312" w:cs="仿宋_GB2312"/>
          <w:b w:val="0"/>
          <w:bCs w:val="0"/>
          <w:color w:val="000000"/>
          <w:sz w:val="32"/>
          <w:szCs w:val="32"/>
        </w:rPr>
        <w:t>27.74</w:t>
      </w:r>
      <w:r>
        <w:rPr>
          <w:rStyle w:val="a6"/>
          <w:rFonts w:ascii="仿宋_GB2312" w:eastAsia="仿宋_GB2312" w:cs="仿宋_GB2312" w:hint="eastAsia"/>
          <w:b w:val="0"/>
          <w:bCs w:val="0"/>
          <w:color w:val="000000"/>
          <w:sz w:val="32"/>
          <w:szCs w:val="32"/>
        </w:rPr>
        <w:t>万元，</w:t>
      </w:r>
      <w:r>
        <w:rPr>
          <w:rFonts w:ascii="仿宋_GB2312" w:eastAsia="仿宋_GB2312" w:cs="仿宋_GB2312" w:hint="eastAsia"/>
          <w:color w:val="000000"/>
          <w:sz w:val="32"/>
          <w:szCs w:val="32"/>
        </w:rPr>
        <w:t>完成预算</w:t>
      </w:r>
      <w:r>
        <w:rPr>
          <w:rFonts w:ascii="仿宋_GB2312" w:eastAsia="仿宋_GB2312" w:cs="仿宋_GB2312"/>
          <w:color w:val="000000"/>
          <w:sz w:val="32"/>
          <w:szCs w:val="32"/>
        </w:rPr>
        <w:t>100%</w:t>
      </w:r>
      <w:r>
        <w:rPr>
          <w:rFonts w:ascii="仿宋_GB2312" w:eastAsia="仿宋_GB2312" w:cs="仿宋_GB2312" w:hint="eastAsia"/>
          <w:color w:val="000000"/>
          <w:sz w:val="32"/>
          <w:szCs w:val="32"/>
        </w:rPr>
        <w:t>。</w:t>
      </w:r>
    </w:p>
    <w:p w:rsidR="00547B3B" w:rsidRPr="00622830" w:rsidRDefault="00547B3B" w:rsidP="004464F4">
      <w:pPr>
        <w:tabs>
          <w:tab w:val="right" w:pos="8306"/>
        </w:tabs>
        <w:spacing w:line="600" w:lineRule="exact"/>
        <w:ind w:firstLine="640"/>
        <w:outlineLvl w:val="1"/>
        <w:rPr>
          <w:rStyle w:val="2Char"/>
        </w:rPr>
      </w:pPr>
      <w:bookmarkStart w:id="40" w:name="_Toc15377214"/>
      <w:bookmarkStart w:id="41" w:name="_Toc15396608"/>
      <w:r w:rsidRPr="00CE49DA">
        <w:rPr>
          <w:rFonts w:ascii="黑体" w:eastAsia="黑体" w:cs="黑体" w:hint="eastAsia"/>
          <w:color w:val="000000"/>
          <w:sz w:val="32"/>
          <w:szCs w:val="32"/>
        </w:rPr>
        <w:t>六</w:t>
      </w:r>
      <w:r w:rsidRPr="00CE49DA">
        <w:rPr>
          <w:rFonts w:ascii="黑体" w:eastAsia="黑体" w:cs="黑体" w:hint="eastAsia"/>
          <w:b/>
          <w:bCs/>
          <w:color w:val="000000"/>
          <w:sz w:val="32"/>
          <w:szCs w:val="32"/>
        </w:rPr>
        <w:t>、</w:t>
      </w:r>
      <w:r w:rsidRPr="00CE49DA">
        <w:rPr>
          <w:rFonts w:ascii="黑体" w:eastAsia="黑体" w:hAnsi="黑体" w:cs="黑体" w:hint="eastAsia"/>
          <w:b/>
          <w:bCs/>
          <w:color w:val="000000"/>
          <w:sz w:val="32"/>
          <w:szCs w:val="32"/>
        </w:rPr>
        <w:t>一</w:t>
      </w:r>
      <w:r w:rsidRPr="00CE49DA">
        <w:rPr>
          <w:rStyle w:val="2Char"/>
          <w:rFonts w:ascii="黑体" w:eastAsia="黑体" w:hAnsi="黑体" w:cs="黑体" w:hint="eastAsia"/>
          <w:b w:val="0"/>
          <w:bCs w:val="0"/>
        </w:rPr>
        <w:t>般</w:t>
      </w:r>
      <w:r w:rsidRPr="00C42709">
        <w:rPr>
          <w:rStyle w:val="2Char"/>
          <w:rFonts w:ascii="黑体" w:eastAsia="黑体" w:hAnsi="黑体" w:cs="黑体" w:hint="eastAsia"/>
          <w:b w:val="0"/>
          <w:bCs w:val="0"/>
        </w:rPr>
        <w:t>公共预算财政拨款基本支出决算情况说明</w:t>
      </w:r>
      <w:bookmarkEnd w:id="40"/>
      <w:bookmarkEnd w:id="41"/>
      <w:r w:rsidRPr="00C42709">
        <w:rPr>
          <w:rStyle w:val="2Char"/>
          <w:rFonts w:ascii="黑体" w:eastAsia="黑体" w:hAnsi="黑体" w:cs="Times New Roman"/>
          <w:b w:val="0"/>
          <w:bCs w:val="0"/>
        </w:rPr>
        <w:tab/>
      </w:r>
    </w:p>
    <w:p w:rsidR="00547B3B" w:rsidRPr="00CE49DA" w:rsidRDefault="00547B3B">
      <w:pPr>
        <w:spacing w:line="600" w:lineRule="exact"/>
        <w:ind w:firstLine="645"/>
        <w:rPr>
          <w:rFonts w:ascii="仿宋" w:eastAsia="仿宋" w:hAnsi="仿宋"/>
          <w:color w:val="000000"/>
          <w:sz w:val="32"/>
          <w:szCs w:val="32"/>
        </w:rPr>
      </w:pPr>
      <w:r w:rsidRPr="00CE49DA">
        <w:rPr>
          <w:rFonts w:ascii="仿宋" w:eastAsia="仿宋" w:hAnsi="仿宋" w:cs="仿宋"/>
          <w:color w:val="000000"/>
          <w:sz w:val="32"/>
          <w:szCs w:val="32"/>
        </w:rPr>
        <w:t>2018</w:t>
      </w:r>
      <w:r w:rsidRPr="00CE49DA">
        <w:rPr>
          <w:rFonts w:ascii="仿宋" w:eastAsia="仿宋" w:hAnsi="仿宋" w:cs="仿宋" w:hint="eastAsia"/>
          <w:color w:val="000000"/>
          <w:sz w:val="32"/>
          <w:szCs w:val="32"/>
        </w:rPr>
        <w:t>年一般公共预算财政拨款基本支出</w:t>
      </w:r>
      <w:r>
        <w:rPr>
          <w:rFonts w:ascii="仿宋" w:eastAsia="仿宋" w:hAnsi="仿宋" w:cs="仿宋"/>
          <w:color w:val="000000"/>
          <w:sz w:val="32"/>
          <w:szCs w:val="32"/>
        </w:rPr>
        <w:t>374.09</w:t>
      </w:r>
      <w:r w:rsidRPr="00CE49DA">
        <w:rPr>
          <w:rFonts w:ascii="仿宋" w:eastAsia="仿宋" w:hAnsi="仿宋" w:cs="仿宋" w:hint="eastAsia"/>
          <w:color w:val="000000"/>
          <w:sz w:val="32"/>
          <w:szCs w:val="32"/>
        </w:rPr>
        <w:t>万元，其中：</w:t>
      </w:r>
    </w:p>
    <w:p w:rsidR="00547B3B" w:rsidRPr="00CE49DA" w:rsidRDefault="00547B3B">
      <w:pPr>
        <w:spacing w:line="600" w:lineRule="exact"/>
        <w:ind w:firstLine="645"/>
        <w:rPr>
          <w:rFonts w:ascii="仿宋" w:eastAsia="仿宋" w:hAnsi="仿宋"/>
          <w:color w:val="000000"/>
          <w:sz w:val="32"/>
          <w:szCs w:val="32"/>
        </w:rPr>
      </w:pPr>
      <w:r w:rsidRPr="00CE49DA">
        <w:rPr>
          <w:rFonts w:ascii="仿宋" w:eastAsia="仿宋" w:hAnsi="仿宋" w:cs="仿宋" w:hint="eastAsia"/>
          <w:color w:val="000000"/>
          <w:sz w:val="32"/>
          <w:szCs w:val="32"/>
        </w:rPr>
        <w:t>人员经费</w:t>
      </w:r>
      <w:r>
        <w:rPr>
          <w:rFonts w:ascii="仿宋" w:eastAsia="仿宋" w:hAnsi="仿宋" w:cs="仿宋"/>
          <w:color w:val="000000"/>
          <w:sz w:val="32"/>
          <w:szCs w:val="32"/>
        </w:rPr>
        <w:t>325.61</w:t>
      </w:r>
      <w:r w:rsidRPr="00CE49DA">
        <w:rPr>
          <w:rFonts w:ascii="仿宋" w:eastAsia="仿宋" w:hAnsi="仿宋" w:cs="仿宋" w:hint="eastAsia"/>
          <w:color w:val="000000"/>
          <w:sz w:val="32"/>
          <w:szCs w:val="32"/>
        </w:rPr>
        <w:t>万元，主要包括：基本工资、津贴补贴、奖金、绩效工资、机关事业单位基本养老保险缴费、职业年金缴费、其他社会保障缴费、其他工资福利支出、退休费、生活补助、</w:t>
      </w:r>
      <w:r>
        <w:rPr>
          <w:rFonts w:ascii="仿宋" w:eastAsia="仿宋" w:hAnsi="仿宋" w:cs="仿宋" w:hint="eastAsia"/>
          <w:color w:val="000000"/>
          <w:sz w:val="32"/>
          <w:szCs w:val="32"/>
        </w:rPr>
        <w:t>住房公积金</w:t>
      </w:r>
      <w:r w:rsidRPr="00CE49DA">
        <w:rPr>
          <w:rFonts w:ascii="仿宋" w:eastAsia="仿宋" w:hAnsi="仿宋" w:cs="仿宋" w:hint="eastAsia"/>
          <w:color w:val="000000"/>
          <w:sz w:val="32"/>
          <w:szCs w:val="32"/>
        </w:rPr>
        <w:t>等。</w:t>
      </w:r>
      <w:r w:rsidRPr="00CE49DA">
        <w:rPr>
          <w:rFonts w:ascii="仿宋" w:eastAsia="仿宋" w:hAnsi="仿宋"/>
          <w:color w:val="000000"/>
          <w:sz w:val="32"/>
          <w:szCs w:val="32"/>
        </w:rPr>
        <w:br/>
      </w:r>
      <w:r w:rsidRPr="00CE49DA">
        <w:rPr>
          <w:rFonts w:ascii="仿宋" w:eastAsia="仿宋" w:hAnsi="仿宋" w:cs="仿宋" w:hint="eastAsia"/>
          <w:color w:val="000000"/>
          <w:sz w:val="32"/>
          <w:szCs w:val="32"/>
        </w:rPr>
        <w:t xml:space="preserve">　　公用经费</w:t>
      </w:r>
      <w:r>
        <w:rPr>
          <w:rFonts w:ascii="仿宋" w:eastAsia="仿宋" w:hAnsi="仿宋" w:cs="仿宋"/>
          <w:color w:val="000000"/>
          <w:sz w:val="32"/>
          <w:szCs w:val="32"/>
        </w:rPr>
        <w:t>48.48</w:t>
      </w:r>
      <w:r w:rsidRPr="00CE49DA">
        <w:rPr>
          <w:rFonts w:ascii="仿宋" w:eastAsia="仿宋" w:hAnsi="仿宋" w:cs="仿宋" w:hint="eastAsia"/>
          <w:color w:val="000000"/>
          <w:sz w:val="32"/>
          <w:szCs w:val="32"/>
        </w:rPr>
        <w:t>万元，主要包括：办公费、水费、电费、邮电费、差旅费、维修（护）费、公务接待费、工会经费、福利费、公务用车运行维护费、其他交通费、其他商品和服务支出等。</w:t>
      </w:r>
    </w:p>
    <w:p w:rsidR="00547B3B" w:rsidRPr="00C42709" w:rsidRDefault="00547B3B">
      <w:pPr>
        <w:spacing w:line="600" w:lineRule="exact"/>
        <w:ind w:firstLine="640"/>
        <w:outlineLvl w:val="1"/>
        <w:rPr>
          <w:rStyle w:val="2Char"/>
          <w:rFonts w:ascii="黑体" w:eastAsia="黑体" w:hAnsi="黑体" w:cs="Times New Roman"/>
          <w:b w:val="0"/>
          <w:bCs w:val="0"/>
        </w:rPr>
      </w:pPr>
      <w:bookmarkStart w:id="42" w:name="_Toc15377215"/>
      <w:bookmarkStart w:id="43" w:name="_Toc15396609"/>
      <w:r w:rsidRPr="00CE49DA">
        <w:rPr>
          <w:rFonts w:ascii="黑体" w:eastAsia="黑体" w:cs="黑体" w:hint="eastAsia"/>
          <w:color w:val="000000"/>
          <w:sz w:val="32"/>
          <w:szCs w:val="32"/>
        </w:rPr>
        <w:t>七、</w:t>
      </w:r>
      <w:r w:rsidRPr="00C42709">
        <w:rPr>
          <w:rStyle w:val="2Char"/>
          <w:rFonts w:ascii="黑体" w:eastAsia="黑体" w:hAnsi="黑体" w:cs="黑体" w:hint="eastAsia"/>
        </w:rPr>
        <w:t>“</w:t>
      </w:r>
      <w:r w:rsidRPr="00C42709">
        <w:rPr>
          <w:rStyle w:val="2Char"/>
          <w:rFonts w:ascii="黑体" w:eastAsia="黑体" w:hAnsi="黑体" w:cs="黑体" w:hint="eastAsia"/>
          <w:b w:val="0"/>
          <w:bCs w:val="0"/>
        </w:rPr>
        <w:t>三公”经费财政拨款支出决算情况说明</w:t>
      </w:r>
      <w:bookmarkEnd w:id="42"/>
      <w:bookmarkEnd w:id="43"/>
    </w:p>
    <w:p w:rsidR="00547B3B" w:rsidRPr="00CE49DA" w:rsidRDefault="00547B3B">
      <w:pPr>
        <w:spacing w:line="600" w:lineRule="exact"/>
        <w:ind w:firstLine="640"/>
        <w:outlineLvl w:val="2"/>
        <w:rPr>
          <w:rFonts w:ascii="仿宋" w:eastAsia="仿宋" w:hAnsi="仿宋"/>
          <w:b/>
          <w:bCs/>
          <w:color w:val="000000"/>
          <w:sz w:val="32"/>
          <w:szCs w:val="32"/>
        </w:rPr>
      </w:pPr>
      <w:bookmarkStart w:id="44" w:name="_Toc15377216"/>
      <w:r w:rsidRPr="00CE49DA">
        <w:rPr>
          <w:rFonts w:ascii="仿宋" w:eastAsia="仿宋" w:hAnsi="仿宋" w:cs="仿宋" w:hint="eastAsia"/>
          <w:b/>
          <w:bCs/>
          <w:color w:val="000000"/>
          <w:sz w:val="32"/>
          <w:szCs w:val="32"/>
        </w:rPr>
        <w:t>（一）“三公”经费财政拨款支出决算总体情况说明</w:t>
      </w:r>
      <w:bookmarkEnd w:id="44"/>
    </w:p>
    <w:p w:rsidR="00547B3B" w:rsidRDefault="00547B3B" w:rsidP="00155736">
      <w:pPr>
        <w:spacing w:line="600" w:lineRule="exact"/>
        <w:ind w:firstLine="640"/>
        <w:rPr>
          <w:rFonts w:ascii="仿宋_GB2312" w:eastAsia="仿宋_GB2312"/>
          <w:color w:val="333333"/>
          <w:sz w:val="32"/>
          <w:szCs w:val="32"/>
        </w:rPr>
      </w:pPr>
      <w:r w:rsidRPr="00CE49DA">
        <w:rPr>
          <w:rFonts w:ascii="仿宋" w:eastAsia="仿宋" w:hAnsi="仿宋" w:cs="仿宋"/>
          <w:color w:val="000000"/>
          <w:sz w:val="32"/>
          <w:szCs w:val="32"/>
        </w:rPr>
        <w:t>2018</w:t>
      </w:r>
      <w:r w:rsidRPr="00CE49DA">
        <w:rPr>
          <w:rFonts w:ascii="仿宋" w:eastAsia="仿宋" w:hAnsi="仿宋" w:cs="仿宋" w:hint="eastAsia"/>
          <w:color w:val="000000"/>
          <w:sz w:val="32"/>
          <w:szCs w:val="32"/>
        </w:rPr>
        <w:t>年“三公”经费财政拨款支出决算为</w:t>
      </w:r>
      <w:r>
        <w:rPr>
          <w:rFonts w:ascii="仿宋" w:eastAsia="仿宋" w:hAnsi="仿宋" w:cs="仿宋"/>
          <w:color w:val="000000"/>
          <w:sz w:val="32"/>
          <w:szCs w:val="32"/>
        </w:rPr>
        <w:t>2.1</w:t>
      </w:r>
      <w:r w:rsidRPr="00CE49DA">
        <w:rPr>
          <w:rFonts w:ascii="仿宋" w:eastAsia="仿宋" w:hAnsi="仿宋" w:cs="仿宋" w:hint="eastAsia"/>
          <w:color w:val="000000"/>
          <w:sz w:val="32"/>
          <w:szCs w:val="32"/>
        </w:rPr>
        <w:t>万元，完成预算</w:t>
      </w:r>
      <w:r>
        <w:rPr>
          <w:rFonts w:ascii="仿宋" w:eastAsia="仿宋" w:hAnsi="仿宋" w:cs="仿宋"/>
          <w:color w:val="000000"/>
          <w:sz w:val="32"/>
          <w:szCs w:val="32"/>
        </w:rPr>
        <w:t>87.87</w:t>
      </w:r>
      <w:r w:rsidRPr="00CE49DA">
        <w:rPr>
          <w:rFonts w:ascii="仿宋" w:eastAsia="仿宋" w:hAnsi="仿宋" w:cs="仿宋"/>
          <w:color w:val="000000"/>
          <w:sz w:val="32"/>
          <w:szCs w:val="32"/>
        </w:rPr>
        <w:t>%</w:t>
      </w:r>
      <w:r w:rsidRPr="00CE49DA">
        <w:rPr>
          <w:rFonts w:ascii="仿宋" w:eastAsia="仿宋" w:hAnsi="仿宋" w:cs="仿宋" w:hint="eastAsia"/>
          <w:color w:val="000000"/>
          <w:sz w:val="32"/>
          <w:szCs w:val="32"/>
        </w:rPr>
        <w:t>，决算数小于预算数的主要原因是</w:t>
      </w:r>
      <w:r>
        <w:rPr>
          <w:rFonts w:ascii="仿宋_GB2312" w:eastAsia="仿宋_GB2312" w:cs="仿宋_GB2312" w:hint="eastAsia"/>
          <w:color w:val="333333"/>
          <w:sz w:val="32"/>
          <w:szCs w:val="32"/>
        </w:rPr>
        <w:t>三公经费压缩。</w:t>
      </w:r>
    </w:p>
    <w:p w:rsidR="00547B3B" w:rsidRPr="00CE49DA" w:rsidRDefault="00547B3B">
      <w:pPr>
        <w:spacing w:line="600" w:lineRule="exact"/>
        <w:ind w:firstLine="640"/>
        <w:outlineLvl w:val="2"/>
        <w:rPr>
          <w:rFonts w:ascii="仿宋" w:eastAsia="仿宋" w:hAnsi="仿宋"/>
          <w:b/>
          <w:bCs/>
          <w:color w:val="000000"/>
          <w:sz w:val="32"/>
          <w:szCs w:val="32"/>
        </w:rPr>
      </w:pPr>
      <w:bookmarkStart w:id="45" w:name="_Toc15377217"/>
      <w:r w:rsidRPr="00CE49DA">
        <w:rPr>
          <w:rFonts w:ascii="仿宋" w:eastAsia="仿宋" w:hAnsi="仿宋" w:cs="仿宋" w:hint="eastAsia"/>
          <w:b/>
          <w:bCs/>
          <w:color w:val="000000"/>
          <w:sz w:val="32"/>
          <w:szCs w:val="32"/>
        </w:rPr>
        <w:t>（二）“三公”经费财政拨款支出决算具体情况说明</w:t>
      </w:r>
      <w:bookmarkEnd w:id="45"/>
    </w:p>
    <w:p w:rsidR="00547B3B" w:rsidRDefault="00547B3B">
      <w:pPr>
        <w:spacing w:line="600" w:lineRule="exact"/>
        <w:ind w:firstLine="640"/>
        <w:rPr>
          <w:rFonts w:ascii="仿宋" w:eastAsia="仿宋" w:hAnsi="仿宋"/>
          <w:color w:val="000000"/>
          <w:sz w:val="32"/>
          <w:szCs w:val="32"/>
        </w:rPr>
      </w:pPr>
      <w:r w:rsidRPr="00CE49DA">
        <w:rPr>
          <w:rFonts w:ascii="仿宋" w:eastAsia="仿宋" w:hAnsi="仿宋" w:cs="仿宋"/>
          <w:color w:val="000000"/>
          <w:sz w:val="32"/>
          <w:szCs w:val="32"/>
        </w:rPr>
        <w:t>2018</w:t>
      </w:r>
      <w:r w:rsidRPr="00CE49DA">
        <w:rPr>
          <w:rFonts w:ascii="仿宋" w:eastAsia="仿宋" w:hAnsi="仿宋" w:cs="仿宋" w:hint="eastAsia"/>
          <w:color w:val="000000"/>
          <w:sz w:val="32"/>
          <w:szCs w:val="32"/>
        </w:rPr>
        <w:t>年“三公”经费财政拨款支出决算中，因公出国（境）</w:t>
      </w:r>
      <w:r w:rsidRPr="00CE49DA">
        <w:rPr>
          <w:rFonts w:ascii="仿宋" w:eastAsia="仿宋" w:hAnsi="仿宋" w:cs="仿宋" w:hint="eastAsia"/>
          <w:color w:val="000000"/>
          <w:sz w:val="32"/>
          <w:szCs w:val="32"/>
        </w:rPr>
        <w:lastRenderedPageBreak/>
        <w:t>费支出决算</w:t>
      </w:r>
      <w:r>
        <w:rPr>
          <w:rFonts w:ascii="仿宋" w:eastAsia="仿宋" w:hAnsi="仿宋" w:cs="仿宋"/>
          <w:color w:val="000000"/>
          <w:sz w:val="32"/>
          <w:szCs w:val="32"/>
        </w:rPr>
        <w:t>0</w:t>
      </w:r>
      <w:r w:rsidRPr="00CE49DA">
        <w:rPr>
          <w:rFonts w:ascii="仿宋" w:eastAsia="仿宋" w:hAnsi="仿宋" w:cs="仿宋" w:hint="eastAsia"/>
          <w:color w:val="000000"/>
          <w:sz w:val="32"/>
          <w:szCs w:val="32"/>
        </w:rPr>
        <w:t>万元；公务用车购置及运行维护费支出决算</w:t>
      </w:r>
      <w:r>
        <w:rPr>
          <w:rFonts w:ascii="仿宋" w:eastAsia="仿宋" w:hAnsi="仿宋" w:cs="仿宋"/>
          <w:color w:val="000000"/>
          <w:sz w:val="32"/>
          <w:szCs w:val="32"/>
        </w:rPr>
        <w:t>1.8</w:t>
      </w:r>
      <w:r w:rsidRPr="00CE49DA">
        <w:rPr>
          <w:rFonts w:ascii="仿宋" w:eastAsia="仿宋" w:hAnsi="仿宋" w:cs="仿宋" w:hint="eastAsia"/>
          <w:color w:val="000000"/>
          <w:sz w:val="32"/>
          <w:szCs w:val="32"/>
        </w:rPr>
        <w:t>万元，占</w:t>
      </w:r>
      <w:r>
        <w:rPr>
          <w:rFonts w:ascii="仿宋" w:eastAsia="仿宋" w:hAnsi="仿宋" w:cs="仿宋"/>
          <w:color w:val="000000"/>
          <w:sz w:val="32"/>
          <w:szCs w:val="32"/>
        </w:rPr>
        <w:t>85.71</w:t>
      </w:r>
      <w:r w:rsidRPr="00CE49DA">
        <w:rPr>
          <w:rFonts w:ascii="仿宋" w:eastAsia="仿宋" w:hAnsi="仿宋" w:cs="仿宋"/>
          <w:color w:val="000000"/>
          <w:sz w:val="32"/>
          <w:szCs w:val="32"/>
        </w:rPr>
        <w:t>%</w:t>
      </w:r>
      <w:r w:rsidRPr="00CE49DA">
        <w:rPr>
          <w:rFonts w:ascii="仿宋" w:eastAsia="仿宋" w:hAnsi="仿宋" w:cs="仿宋" w:hint="eastAsia"/>
          <w:color w:val="000000"/>
          <w:sz w:val="32"/>
          <w:szCs w:val="32"/>
        </w:rPr>
        <w:t>；公务接待费支出决算</w:t>
      </w:r>
      <w:r>
        <w:rPr>
          <w:rFonts w:ascii="仿宋" w:eastAsia="仿宋" w:hAnsi="仿宋" w:cs="仿宋"/>
          <w:color w:val="000000"/>
          <w:sz w:val="32"/>
          <w:szCs w:val="32"/>
        </w:rPr>
        <w:t>0.3</w:t>
      </w:r>
      <w:r w:rsidRPr="00CE49DA">
        <w:rPr>
          <w:rFonts w:ascii="仿宋" w:eastAsia="仿宋" w:hAnsi="仿宋" w:cs="仿宋" w:hint="eastAsia"/>
          <w:color w:val="000000"/>
          <w:sz w:val="32"/>
          <w:szCs w:val="32"/>
        </w:rPr>
        <w:t>万元，占</w:t>
      </w:r>
      <w:r>
        <w:rPr>
          <w:rFonts w:ascii="仿宋" w:eastAsia="仿宋" w:hAnsi="仿宋" w:cs="仿宋"/>
          <w:color w:val="000000"/>
          <w:sz w:val="32"/>
          <w:szCs w:val="32"/>
        </w:rPr>
        <w:t>14.29</w:t>
      </w:r>
      <w:r w:rsidRPr="00CE49DA">
        <w:rPr>
          <w:rFonts w:ascii="仿宋" w:eastAsia="仿宋" w:hAnsi="仿宋" w:cs="仿宋"/>
          <w:color w:val="000000"/>
          <w:sz w:val="32"/>
          <w:szCs w:val="32"/>
        </w:rPr>
        <w:t>%</w:t>
      </w:r>
      <w:r w:rsidRPr="00CE49DA">
        <w:rPr>
          <w:rFonts w:ascii="仿宋" w:eastAsia="仿宋" w:hAnsi="仿宋" w:cs="仿宋" w:hint="eastAsia"/>
          <w:color w:val="000000"/>
          <w:sz w:val="32"/>
          <w:szCs w:val="32"/>
        </w:rPr>
        <w:t>。具体情况如下：</w:t>
      </w:r>
    </w:p>
    <w:p w:rsidR="00547B3B" w:rsidRPr="00BA2372" w:rsidRDefault="009A083F" w:rsidP="00BA2372">
      <w:pPr>
        <w:widowControl/>
        <w:jc w:val="left"/>
        <w:rPr>
          <w:rFonts w:ascii="宋体"/>
          <w:kern w:val="0"/>
          <w:sz w:val="24"/>
          <w:szCs w:val="24"/>
        </w:rPr>
      </w:pPr>
      <w:r>
        <w:rPr>
          <w:rFonts w:ascii="宋体"/>
          <w:noProof/>
          <w:kern w:val="0"/>
          <w:sz w:val="24"/>
          <w:szCs w:val="24"/>
        </w:rPr>
        <w:drawing>
          <wp:inline distT="0" distB="0" distL="0" distR="0">
            <wp:extent cx="4438650" cy="2828925"/>
            <wp:effectExtent l="19050" t="0" r="0" b="0"/>
            <wp:docPr id="7"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1"/>
                    <pic:cNvPicPr>
                      <a:picLocks noChangeAspect="1" noChangeArrowheads="1"/>
                    </pic:cNvPicPr>
                  </pic:nvPicPr>
                  <pic:blipFill>
                    <a:blip r:embed="rId14"/>
                    <a:srcRect/>
                    <a:stretch>
                      <a:fillRect/>
                    </a:stretch>
                  </pic:blipFill>
                  <pic:spPr bwMode="auto">
                    <a:xfrm>
                      <a:off x="0" y="0"/>
                      <a:ext cx="4438650" cy="2828925"/>
                    </a:xfrm>
                    <a:prstGeom prst="rect">
                      <a:avLst/>
                    </a:prstGeom>
                    <a:noFill/>
                    <a:ln w="9525">
                      <a:noFill/>
                      <a:miter lim="800000"/>
                      <a:headEnd/>
                      <a:tailEnd/>
                    </a:ln>
                  </pic:spPr>
                </pic:pic>
              </a:graphicData>
            </a:graphic>
          </wp:inline>
        </w:drawing>
      </w:r>
    </w:p>
    <w:p w:rsidR="00547B3B" w:rsidRDefault="00547B3B" w:rsidP="009A083F">
      <w:pPr>
        <w:spacing w:line="600" w:lineRule="exact"/>
        <w:ind w:firstLineChars="1050" w:firstLine="3360"/>
        <w:rPr>
          <w:rFonts w:ascii="仿宋" w:eastAsia="仿宋" w:hAnsi="仿宋"/>
          <w:color w:val="000000"/>
          <w:sz w:val="32"/>
          <w:szCs w:val="32"/>
        </w:rPr>
      </w:pPr>
      <w:r w:rsidRPr="00CE49DA">
        <w:rPr>
          <w:rFonts w:ascii="仿宋" w:eastAsia="仿宋" w:hAnsi="仿宋" w:cs="仿宋" w:hint="eastAsia"/>
          <w:color w:val="000000"/>
          <w:sz w:val="32"/>
          <w:szCs w:val="32"/>
        </w:rPr>
        <w:t>（图</w:t>
      </w:r>
      <w:r>
        <w:rPr>
          <w:rFonts w:ascii="仿宋" w:eastAsia="仿宋" w:hAnsi="仿宋" w:cs="仿宋" w:hint="eastAsia"/>
          <w:color w:val="000000"/>
          <w:sz w:val="32"/>
          <w:szCs w:val="32"/>
        </w:rPr>
        <w:t>八）</w:t>
      </w:r>
    </w:p>
    <w:p w:rsidR="00547B3B" w:rsidRPr="00CE49DA" w:rsidRDefault="00547B3B" w:rsidP="005D1C8B">
      <w:pPr>
        <w:spacing w:line="600" w:lineRule="exact"/>
        <w:ind w:firstLine="640"/>
        <w:rPr>
          <w:rFonts w:ascii="仿宋_GB2312" w:eastAsia="仿宋_GB2312"/>
          <w:b/>
          <w:bCs/>
          <w:color w:val="000000"/>
          <w:sz w:val="32"/>
          <w:szCs w:val="32"/>
        </w:rPr>
      </w:pPr>
      <w:r w:rsidRPr="00CE49DA">
        <w:rPr>
          <w:rFonts w:ascii="仿宋_GB2312" w:eastAsia="仿宋_GB2312" w:cs="仿宋_GB2312"/>
          <w:b/>
          <w:bCs/>
          <w:color w:val="000000"/>
          <w:sz w:val="32"/>
          <w:szCs w:val="32"/>
        </w:rPr>
        <w:t>1.</w:t>
      </w:r>
      <w:r w:rsidRPr="00CE49DA">
        <w:rPr>
          <w:rFonts w:ascii="仿宋_GB2312" w:eastAsia="仿宋_GB2312" w:cs="仿宋_GB2312" w:hint="eastAsia"/>
          <w:b/>
          <w:bCs/>
          <w:color w:val="000000"/>
          <w:sz w:val="32"/>
          <w:szCs w:val="32"/>
        </w:rPr>
        <w:t>因公出国（境）经费支出</w:t>
      </w:r>
      <w:r>
        <w:rPr>
          <w:rFonts w:ascii="仿宋_GB2312" w:eastAsia="仿宋_GB2312" w:cs="仿宋_GB2312"/>
          <w:color w:val="000000"/>
          <w:sz w:val="32"/>
          <w:szCs w:val="32"/>
        </w:rPr>
        <w:t>0</w:t>
      </w:r>
      <w:r w:rsidRPr="00CE49DA">
        <w:rPr>
          <w:rFonts w:ascii="仿宋_GB2312" w:eastAsia="仿宋_GB2312" w:cs="仿宋_GB2312" w:hint="eastAsia"/>
          <w:color w:val="000000"/>
          <w:sz w:val="32"/>
          <w:szCs w:val="32"/>
        </w:rPr>
        <w:t>万元</w:t>
      </w:r>
      <w:r>
        <w:rPr>
          <w:rFonts w:ascii="仿宋_GB2312" w:eastAsia="仿宋_GB2312" w:cs="仿宋_GB2312" w:hint="eastAsia"/>
          <w:color w:val="000000"/>
          <w:sz w:val="32"/>
          <w:szCs w:val="32"/>
        </w:rPr>
        <w:t>。</w:t>
      </w:r>
    </w:p>
    <w:p w:rsidR="00547B3B" w:rsidRPr="00CE49DA" w:rsidRDefault="00547B3B" w:rsidP="00A67AB5">
      <w:pPr>
        <w:spacing w:line="600" w:lineRule="exact"/>
        <w:ind w:firstLine="640"/>
        <w:rPr>
          <w:rFonts w:ascii="仿宋_GB2312" w:eastAsia="仿宋_GB2312"/>
          <w:b/>
          <w:bCs/>
          <w:color w:val="000000"/>
          <w:sz w:val="32"/>
          <w:szCs w:val="32"/>
        </w:rPr>
      </w:pPr>
      <w:r w:rsidRPr="00CE49DA">
        <w:rPr>
          <w:rFonts w:ascii="仿宋_GB2312" w:eastAsia="仿宋_GB2312" w:cs="仿宋_GB2312"/>
          <w:b/>
          <w:bCs/>
          <w:color w:val="000000"/>
          <w:sz w:val="32"/>
          <w:szCs w:val="32"/>
        </w:rPr>
        <w:t>2.</w:t>
      </w:r>
      <w:r w:rsidRPr="00CE49DA">
        <w:rPr>
          <w:rFonts w:ascii="仿宋_GB2312" w:eastAsia="仿宋_GB2312" w:cs="仿宋_GB2312" w:hint="eastAsia"/>
          <w:b/>
          <w:bCs/>
          <w:color w:val="000000"/>
          <w:sz w:val="32"/>
          <w:szCs w:val="32"/>
        </w:rPr>
        <w:t>公务用车购置及运行维护费支出</w:t>
      </w:r>
      <w:r>
        <w:rPr>
          <w:rFonts w:ascii="仿宋_GB2312" w:eastAsia="仿宋_GB2312" w:cs="仿宋_GB2312"/>
          <w:color w:val="000000"/>
          <w:sz w:val="32"/>
          <w:szCs w:val="32"/>
        </w:rPr>
        <w:t>1.8</w:t>
      </w:r>
      <w:r w:rsidRPr="00CE49DA">
        <w:rPr>
          <w:rFonts w:ascii="仿宋_GB2312" w:eastAsia="仿宋_GB2312" w:cs="仿宋_GB2312" w:hint="eastAsia"/>
          <w:color w:val="000000"/>
          <w:sz w:val="32"/>
          <w:szCs w:val="32"/>
        </w:rPr>
        <w:t>万元</w:t>
      </w:r>
      <w:r>
        <w:rPr>
          <w:rFonts w:ascii="仿宋_GB2312" w:eastAsia="仿宋_GB2312" w:cs="仿宋_GB2312"/>
          <w:color w:val="000000"/>
          <w:sz w:val="32"/>
          <w:szCs w:val="32"/>
        </w:rPr>
        <w:t>,</w:t>
      </w:r>
      <w:r w:rsidRPr="00CE49DA">
        <w:rPr>
          <w:rStyle w:val="a6"/>
          <w:rFonts w:ascii="仿宋" w:eastAsia="仿宋" w:hAnsi="仿宋" w:cs="仿宋" w:hint="eastAsia"/>
          <w:b w:val="0"/>
          <w:bCs w:val="0"/>
          <w:color w:val="000000"/>
          <w:sz w:val="32"/>
          <w:szCs w:val="32"/>
        </w:rPr>
        <w:t>完成预算</w:t>
      </w:r>
      <w:r>
        <w:rPr>
          <w:rStyle w:val="a6"/>
          <w:rFonts w:ascii="仿宋" w:eastAsia="仿宋" w:hAnsi="仿宋" w:cs="仿宋"/>
          <w:b w:val="0"/>
          <w:bCs w:val="0"/>
          <w:color w:val="000000"/>
          <w:sz w:val="32"/>
          <w:szCs w:val="32"/>
        </w:rPr>
        <w:t>100</w:t>
      </w:r>
      <w:r w:rsidRPr="00CE49DA">
        <w:rPr>
          <w:rStyle w:val="a6"/>
          <w:rFonts w:ascii="仿宋" w:eastAsia="仿宋" w:hAnsi="仿宋" w:cs="仿宋"/>
          <w:b w:val="0"/>
          <w:bCs w:val="0"/>
          <w:color w:val="000000"/>
          <w:sz w:val="32"/>
          <w:szCs w:val="32"/>
        </w:rPr>
        <w:t>%</w:t>
      </w:r>
      <w:r w:rsidRPr="00CE49DA">
        <w:rPr>
          <w:rStyle w:val="a6"/>
          <w:rFonts w:ascii="仿宋" w:eastAsia="仿宋" w:hAnsi="仿宋" w:cs="仿宋" w:hint="eastAsia"/>
          <w:b w:val="0"/>
          <w:bCs w:val="0"/>
          <w:color w:val="000000"/>
          <w:sz w:val="32"/>
          <w:szCs w:val="32"/>
        </w:rPr>
        <w:t>。</w:t>
      </w:r>
    </w:p>
    <w:p w:rsidR="00547B3B" w:rsidRPr="00CE49DA" w:rsidRDefault="00547B3B" w:rsidP="009A083F">
      <w:pPr>
        <w:spacing w:line="600" w:lineRule="exact"/>
        <w:ind w:firstLineChars="200" w:firstLine="640"/>
        <w:rPr>
          <w:rFonts w:ascii="仿宋_GB2312" w:eastAsia="仿宋_GB2312"/>
          <w:b/>
          <w:bCs/>
          <w:color w:val="000000"/>
          <w:sz w:val="32"/>
          <w:szCs w:val="32"/>
        </w:rPr>
      </w:pPr>
      <w:r w:rsidRPr="00CE49DA">
        <w:rPr>
          <w:rFonts w:ascii="仿宋_GB2312" w:eastAsia="仿宋_GB2312" w:cs="仿宋_GB2312" w:hint="eastAsia"/>
          <w:color w:val="000000"/>
          <w:sz w:val="32"/>
          <w:szCs w:val="32"/>
        </w:rPr>
        <w:t>其中：</w:t>
      </w:r>
      <w:r w:rsidRPr="00CE49DA">
        <w:rPr>
          <w:rFonts w:ascii="仿宋_GB2312" w:eastAsia="仿宋_GB2312" w:cs="仿宋_GB2312" w:hint="eastAsia"/>
          <w:b/>
          <w:bCs/>
          <w:color w:val="000000"/>
          <w:sz w:val="32"/>
          <w:szCs w:val="32"/>
        </w:rPr>
        <w:t>公务用车购置支出</w:t>
      </w:r>
      <w:r>
        <w:rPr>
          <w:rFonts w:ascii="仿宋_GB2312" w:eastAsia="仿宋_GB2312" w:cs="仿宋_GB2312"/>
          <w:color w:val="000000"/>
          <w:sz w:val="32"/>
          <w:szCs w:val="32"/>
        </w:rPr>
        <w:t>0</w:t>
      </w:r>
      <w:r w:rsidRPr="00CE49DA">
        <w:rPr>
          <w:rFonts w:ascii="仿宋_GB2312" w:eastAsia="仿宋_GB2312" w:cs="仿宋_GB2312" w:hint="eastAsia"/>
          <w:color w:val="000000"/>
          <w:sz w:val="32"/>
          <w:szCs w:val="32"/>
        </w:rPr>
        <w:t>万元。</w:t>
      </w:r>
    </w:p>
    <w:p w:rsidR="00547B3B" w:rsidRPr="00CE49DA" w:rsidRDefault="00547B3B">
      <w:pPr>
        <w:spacing w:line="600" w:lineRule="exact"/>
        <w:ind w:firstLine="640"/>
        <w:rPr>
          <w:rFonts w:ascii="仿宋_GB2312" w:eastAsia="仿宋_GB2312"/>
          <w:color w:val="000000"/>
          <w:sz w:val="32"/>
          <w:szCs w:val="32"/>
        </w:rPr>
      </w:pPr>
      <w:r w:rsidRPr="00CE49DA">
        <w:rPr>
          <w:rFonts w:ascii="仿宋_GB2312" w:eastAsia="仿宋_GB2312" w:cs="仿宋_GB2312" w:hint="eastAsia"/>
          <w:b/>
          <w:bCs/>
          <w:color w:val="000000"/>
          <w:sz w:val="32"/>
          <w:szCs w:val="32"/>
        </w:rPr>
        <w:t>公务用车运行维护费支出</w:t>
      </w:r>
      <w:r>
        <w:rPr>
          <w:rFonts w:ascii="仿宋_GB2312" w:eastAsia="仿宋_GB2312" w:cs="仿宋_GB2312"/>
          <w:color w:val="000000"/>
          <w:sz w:val="32"/>
          <w:szCs w:val="32"/>
        </w:rPr>
        <w:t>1.8</w:t>
      </w:r>
      <w:r w:rsidRPr="00CE49DA">
        <w:rPr>
          <w:rFonts w:ascii="仿宋_GB2312" w:eastAsia="仿宋_GB2312" w:cs="仿宋_GB2312" w:hint="eastAsia"/>
          <w:color w:val="000000"/>
          <w:sz w:val="32"/>
          <w:szCs w:val="32"/>
        </w:rPr>
        <w:t>万元。主要用于</w:t>
      </w:r>
      <w:r>
        <w:rPr>
          <w:rFonts w:ascii="仿宋_GB2312" w:eastAsia="仿宋_GB2312" w:cs="仿宋_GB2312" w:hint="eastAsia"/>
          <w:color w:val="000000"/>
          <w:sz w:val="32"/>
          <w:szCs w:val="32"/>
        </w:rPr>
        <w:t>攀枝花市市民热线信访业务运行及信访维稳工作</w:t>
      </w:r>
      <w:r w:rsidRPr="00CE49DA">
        <w:rPr>
          <w:rFonts w:ascii="仿宋_GB2312" w:eastAsia="仿宋_GB2312" w:cs="仿宋_GB2312" w:hint="eastAsia"/>
          <w:color w:val="000000"/>
          <w:sz w:val="32"/>
          <w:szCs w:val="32"/>
        </w:rPr>
        <w:t>等所需的公务用车燃料费、维修费、过路过桥费、保险费等支出。</w:t>
      </w:r>
    </w:p>
    <w:p w:rsidR="00547B3B" w:rsidRPr="00026F77" w:rsidRDefault="00547B3B" w:rsidP="00C65438">
      <w:pPr>
        <w:spacing w:line="600" w:lineRule="exact"/>
        <w:ind w:firstLine="640"/>
        <w:rPr>
          <w:rFonts w:ascii="仿宋_GB2312" w:eastAsia="仿宋_GB2312"/>
          <w:color w:val="000000"/>
          <w:sz w:val="32"/>
          <w:szCs w:val="32"/>
        </w:rPr>
      </w:pPr>
      <w:r w:rsidRPr="00CE49DA">
        <w:rPr>
          <w:rFonts w:ascii="仿宋_GB2312" w:eastAsia="仿宋_GB2312" w:cs="仿宋_GB2312"/>
          <w:b/>
          <w:bCs/>
          <w:color w:val="000000"/>
          <w:sz w:val="32"/>
          <w:szCs w:val="32"/>
        </w:rPr>
        <w:t>3.</w:t>
      </w:r>
      <w:r w:rsidRPr="00CE49DA">
        <w:rPr>
          <w:rFonts w:ascii="仿宋_GB2312" w:eastAsia="仿宋_GB2312" w:cs="仿宋_GB2312" w:hint="eastAsia"/>
          <w:b/>
          <w:bCs/>
          <w:color w:val="000000"/>
          <w:sz w:val="32"/>
          <w:szCs w:val="32"/>
        </w:rPr>
        <w:t>公务接待费支出</w:t>
      </w:r>
      <w:r>
        <w:rPr>
          <w:rFonts w:ascii="仿宋_GB2312" w:eastAsia="仿宋_GB2312" w:cs="仿宋_GB2312"/>
          <w:color w:val="000000"/>
          <w:sz w:val="32"/>
          <w:szCs w:val="32"/>
        </w:rPr>
        <w:t>0.3</w:t>
      </w:r>
      <w:r w:rsidRPr="00CE49DA">
        <w:rPr>
          <w:rFonts w:ascii="仿宋_GB2312" w:eastAsia="仿宋_GB2312" w:cs="仿宋_GB2312" w:hint="eastAsia"/>
          <w:color w:val="000000"/>
          <w:sz w:val="32"/>
          <w:szCs w:val="32"/>
        </w:rPr>
        <w:t>万元，</w:t>
      </w:r>
      <w:r w:rsidRPr="00CE49DA">
        <w:rPr>
          <w:rStyle w:val="a6"/>
          <w:rFonts w:ascii="仿宋" w:eastAsia="仿宋" w:hAnsi="仿宋" w:cs="仿宋" w:hint="eastAsia"/>
          <w:b w:val="0"/>
          <w:bCs w:val="0"/>
          <w:color w:val="000000"/>
          <w:sz w:val="32"/>
          <w:szCs w:val="32"/>
        </w:rPr>
        <w:t>完成预算</w:t>
      </w:r>
      <w:r>
        <w:rPr>
          <w:rStyle w:val="a6"/>
          <w:rFonts w:ascii="仿宋" w:eastAsia="仿宋" w:hAnsi="仿宋" w:cs="仿宋"/>
          <w:b w:val="0"/>
          <w:bCs w:val="0"/>
          <w:color w:val="000000"/>
          <w:sz w:val="32"/>
          <w:szCs w:val="32"/>
        </w:rPr>
        <w:t>50.85</w:t>
      </w:r>
      <w:r w:rsidRPr="00CE49DA">
        <w:rPr>
          <w:rStyle w:val="a6"/>
          <w:rFonts w:ascii="仿宋" w:eastAsia="仿宋" w:hAnsi="仿宋" w:cs="仿宋"/>
          <w:b w:val="0"/>
          <w:bCs w:val="0"/>
          <w:color w:val="000000"/>
          <w:sz w:val="32"/>
          <w:szCs w:val="32"/>
        </w:rPr>
        <w:t>%</w:t>
      </w:r>
      <w:r w:rsidRPr="00CE49DA">
        <w:rPr>
          <w:rStyle w:val="a6"/>
          <w:rFonts w:ascii="仿宋" w:eastAsia="仿宋" w:hAnsi="仿宋" w:cs="仿宋" w:hint="eastAsia"/>
          <w:b w:val="0"/>
          <w:bCs w:val="0"/>
          <w:color w:val="000000"/>
          <w:sz w:val="32"/>
          <w:szCs w:val="32"/>
        </w:rPr>
        <w:t>。</w:t>
      </w:r>
      <w:r w:rsidRPr="00CE49DA">
        <w:rPr>
          <w:rFonts w:ascii="仿宋_GB2312" w:eastAsia="仿宋_GB2312" w:cs="仿宋_GB2312" w:hint="eastAsia"/>
          <w:color w:val="000000"/>
          <w:sz w:val="32"/>
          <w:szCs w:val="32"/>
        </w:rPr>
        <w:t>公务接待费支出决算比</w:t>
      </w:r>
      <w:r w:rsidRPr="00CE49DA">
        <w:rPr>
          <w:rFonts w:ascii="仿宋_GB2312" w:eastAsia="仿宋_GB2312" w:cs="仿宋_GB2312"/>
          <w:color w:val="000000"/>
          <w:sz w:val="32"/>
          <w:szCs w:val="32"/>
        </w:rPr>
        <w:t>2017</w:t>
      </w:r>
      <w:r w:rsidRPr="00CE49DA">
        <w:rPr>
          <w:rFonts w:ascii="仿宋_GB2312" w:eastAsia="仿宋_GB2312" w:cs="仿宋_GB2312" w:hint="eastAsia"/>
          <w:color w:val="000000"/>
          <w:sz w:val="32"/>
          <w:szCs w:val="32"/>
        </w:rPr>
        <w:t>年减少</w:t>
      </w:r>
      <w:r>
        <w:rPr>
          <w:rFonts w:ascii="仿宋_GB2312" w:eastAsia="仿宋_GB2312" w:cs="仿宋_GB2312"/>
          <w:color w:val="000000"/>
          <w:sz w:val="32"/>
          <w:szCs w:val="32"/>
        </w:rPr>
        <w:t>0.15</w:t>
      </w:r>
      <w:r w:rsidRPr="00CE49DA">
        <w:rPr>
          <w:rFonts w:ascii="仿宋_GB2312" w:eastAsia="仿宋_GB2312" w:cs="仿宋_GB2312" w:hint="eastAsia"/>
          <w:color w:val="000000"/>
          <w:sz w:val="32"/>
          <w:szCs w:val="32"/>
        </w:rPr>
        <w:t>万元，下降</w:t>
      </w:r>
      <w:r>
        <w:rPr>
          <w:rFonts w:ascii="仿宋_GB2312" w:eastAsia="仿宋_GB2312" w:cs="仿宋_GB2312"/>
          <w:color w:val="000000"/>
          <w:sz w:val="32"/>
          <w:szCs w:val="32"/>
        </w:rPr>
        <w:t>33.33</w:t>
      </w:r>
      <w:r w:rsidRPr="00CE49DA">
        <w:rPr>
          <w:rFonts w:ascii="仿宋_GB2312" w:eastAsia="仿宋_GB2312" w:cs="仿宋_GB2312"/>
          <w:color w:val="000000"/>
          <w:sz w:val="32"/>
          <w:szCs w:val="32"/>
        </w:rPr>
        <w:t>%</w:t>
      </w:r>
      <w:r w:rsidRPr="00CE49DA">
        <w:rPr>
          <w:rFonts w:ascii="仿宋_GB2312" w:eastAsia="仿宋_GB2312" w:cs="仿宋_GB2312" w:hint="eastAsia"/>
          <w:color w:val="000000"/>
          <w:sz w:val="32"/>
          <w:szCs w:val="32"/>
        </w:rPr>
        <w:t>。</w:t>
      </w:r>
      <w:r w:rsidRPr="00026F77">
        <w:rPr>
          <w:rFonts w:ascii="仿宋_GB2312" w:eastAsia="仿宋_GB2312" w:cs="仿宋_GB2312" w:hint="eastAsia"/>
          <w:color w:val="000000"/>
          <w:sz w:val="32"/>
          <w:szCs w:val="32"/>
        </w:rPr>
        <w:t>主要原因是接待批次增加，人数减少。</w:t>
      </w:r>
    </w:p>
    <w:p w:rsidR="00547B3B" w:rsidRDefault="00547B3B" w:rsidP="009A083F">
      <w:pPr>
        <w:spacing w:line="600" w:lineRule="exact"/>
        <w:ind w:firstLineChars="200" w:firstLine="640"/>
        <w:rPr>
          <w:rFonts w:ascii="仿宋_GB2312" w:eastAsia="仿宋_GB2312"/>
          <w:color w:val="000000"/>
          <w:sz w:val="32"/>
          <w:szCs w:val="32"/>
        </w:rPr>
      </w:pPr>
      <w:r w:rsidRPr="00BA2372">
        <w:rPr>
          <w:rFonts w:ascii="仿宋_GB2312" w:eastAsia="仿宋_GB2312" w:cs="仿宋_GB2312" w:hint="eastAsia"/>
          <w:color w:val="000000"/>
          <w:sz w:val="32"/>
          <w:szCs w:val="32"/>
        </w:rPr>
        <w:t>主要用于执行公务、开展业务活动开支的交通费、住宿</w:t>
      </w:r>
      <w:r w:rsidRPr="00BA2372">
        <w:rPr>
          <w:rFonts w:ascii="仿宋_GB2312" w:eastAsia="仿宋_GB2312" w:cs="仿宋_GB2312" w:hint="eastAsia"/>
          <w:color w:val="000000"/>
          <w:sz w:val="32"/>
          <w:szCs w:val="32"/>
        </w:rPr>
        <w:lastRenderedPageBreak/>
        <w:t>费、用餐费等。国内公务接待</w:t>
      </w:r>
      <w:r w:rsidRPr="00BA2372">
        <w:rPr>
          <w:rFonts w:ascii="仿宋_GB2312" w:eastAsia="仿宋_GB2312" w:cs="仿宋_GB2312"/>
          <w:color w:val="000000"/>
          <w:sz w:val="32"/>
          <w:szCs w:val="32"/>
        </w:rPr>
        <w:t>4</w:t>
      </w:r>
      <w:r w:rsidRPr="00BA2372">
        <w:rPr>
          <w:rFonts w:ascii="仿宋_GB2312" w:eastAsia="仿宋_GB2312" w:cs="仿宋_GB2312" w:hint="eastAsia"/>
          <w:color w:val="000000"/>
          <w:sz w:val="32"/>
          <w:szCs w:val="32"/>
        </w:rPr>
        <w:t>批次，</w:t>
      </w:r>
      <w:r w:rsidRPr="00BA2372">
        <w:rPr>
          <w:rFonts w:ascii="仿宋_GB2312" w:eastAsia="仿宋_GB2312" w:cs="仿宋_GB2312"/>
          <w:color w:val="000000"/>
          <w:sz w:val="32"/>
          <w:szCs w:val="32"/>
        </w:rPr>
        <w:t>20</w:t>
      </w:r>
      <w:r w:rsidRPr="00BA2372">
        <w:rPr>
          <w:rFonts w:ascii="仿宋_GB2312" w:eastAsia="仿宋_GB2312" w:cs="仿宋_GB2312" w:hint="eastAsia"/>
          <w:color w:val="000000"/>
          <w:sz w:val="32"/>
          <w:szCs w:val="32"/>
        </w:rPr>
        <w:t>人次（不包括陪同人员），共计支出</w:t>
      </w:r>
      <w:r w:rsidRPr="00BA2372">
        <w:rPr>
          <w:rFonts w:ascii="仿宋_GB2312" w:eastAsia="仿宋_GB2312" w:cs="仿宋_GB2312"/>
          <w:color w:val="000000"/>
          <w:sz w:val="32"/>
          <w:szCs w:val="32"/>
        </w:rPr>
        <w:t>0.3</w:t>
      </w:r>
      <w:r w:rsidRPr="00BA2372">
        <w:rPr>
          <w:rFonts w:ascii="仿宋_GB2312" w:eastAsia="仿宋_GB2312" w:cs="仿宋_GB2312" w:hint="eastAsia"/>
          <w:color w:val="000000"/>
          <w:sz w:val="32"/>
          <w:szCs w:val="32"/>
        </w:rPr>
        <w:t>万元，具体内容包括：接待国家信访局来攀调研</w:t>
      </w:r>
      <w:r w:rsidRPr="00BA2372">
        <w:rPr>
          <w:rFonts w:ascii="仿宋_GB2312" w:eastAsia="仿宋_GB2312" w:cs="仿宋_GB2312"/>
          <w:color w:val="000000"/>
          <w:sz w:val="32"/>
          <w:szCs w:val="32"/>
        </w:rPr>
        <w:t>818</w:t>
      </w:r>
      <w:r w:rsidRPr="00BA2372">
        <w:rPr>
          <w:rFonts w:ascii="仿宋_GB2312" w:eastAsia="仿宋_GB2312" w:cs="仿宋_GB2312" w:hint="eastAsia"/>
          <w:color w:val="000000"/>
          <w:sz w:val="32"/>
          <w:szCs w:val="32"/>
        </w:rPr>
        <w:t>元；接待巴中市信访局来攀学习考察</w:t>
      </w:r>
      <w:r w:rsidRPr="00BA2372">
        <w:rPr>
          <w:rFonts w:ascii="仿宋_GB2312" w:eastAsia="仿宋_GB2312" w:cs="仿宋_GB2312"/>
          <w:color w:val="000000"/>
          <w:sz w:val="32"/>
          <w:szCs w:val="32"/>
        </w:rPr>
        <w:t>985</w:t>
      </w:r>
      <w:r w:rsidRPr="00BA2372">
        <w:rPr>
          <w:rFonts w:ascii="仿宋_GB2312" w:eastAsia="仿宋_GB2312" w:cs="仿宋_GB2312" w:hint="eastAsia"/>
          <w:color w:val="000000"/>
          <w:sz w:val="32"/>
          <w:szCs w:val="32"/>
        </w:rPr>
        <w:t>元；接待上海德拓信息公司到攀调研对接“智慧信访”大数据平台系统工作</w:t>
      </w:r>
      <w:r w:rsidRPr="00BA2372">
        <w:rPr>
          <w:rFonts w:ascii="仿宋_GB2312" w:eastAsia="仿宋_GB2312" w:cs="仿宋_GB2312"/>
          <w:color w:val="000000"/>
          <w:sz w:val="32"/>
          <w:szCs w:val="32"/>
        </w:rPr>
        <w:t>230</w:t>
      </w:r>
      <w:r w:rsidRPr="00BA2372">
        <w:rPr>
          <w:rFonts w:ascii="仿宋_GB2312" w:eastAsia="仿宋_GB2312" w:cs="仿宋_GB2312" w:hint="eastAsia"/>
          <w:color w:val="000000"/>
          <w:sz w:val="32"/>
          <w:szCs w:val="32"/>
        </w:rPr>
        <w:t>元；接待省信访局来攀督办省委书记信办理情况</w:t>
      </w:r>
      <w:r w:rsidRPr="00BA2372">
        <w:rPr>
          <w:rFonts w:ascii="仿宋_GB2312" w:eastAsia="仿宋_GB2312" w:cs="仿宋_GB2312"/>
          <w:color w:val="000000"/>
          <w:sz w:val="32"/>
          <w:szCs w:val="32"/>
        </w:rPr>
        <w:t>1005</w:t>
      </w:r>
      <w:r w:rsidRPr="00BA2372">
        <w:rPr>
          <w:rFonts w:ascii="仿宋_GB2312" w:eastAsia="仿宋_GB2312" w:cs="仿宋_GB2312" w:hint="eastAsia"/>
          <w:color w:val="000000"/>
          <w:sz w:val="32"/>
          <w:szCs w:val="32"/>
        </w:rPr>
        <w:t>元。</w:t>
      </w:r>
    </w:p>
    <w:p w:rsidR="00547B3B" w:rsidRPr="007E23B0" w:rsidRDefault="00547B3B" w:rsidP="009A083F">
      <w:pPr>
        <w:spacing w:line="600" w:lineRule="exact"/>
        <w:ind w:firstLineChars="200" w:firstLine="643"/>
        <w:rPr>
          <w:rFonts w:ascii="仿宋_GB2312" w:eastAsia="仿宋_GB2312"/>
          <w:color w:val="000000"/>
          <w:sz w:val="32"/>
          <w:szCs w:val="32"/>
        </w:rPr>
      </w:pPr>
      <w:bookmarkStart w:id="46" w:name="_Toc15377218"/>
      <w:bookmarkStart w:id="47" w:name="_Toc15396610"/>
      <w:r w:rsidRPr="00065F8F">
        <w:rPr>
          <w:rFonts w:ascii="仿宋" w:eastAsia="仿宋" w:hAnsi="仿宋" w:cs="仿宋" w:hint="eastAsia"/>
          <w:b/>
          <w:bCs/>
          <w:color w:val="000000"/>
          <w:sz w:val="32"/>
          <w:szCs w:val="32"/>
        </w:rPr>
        <w:t>外事接待支出</w:t>
      </w:r>
      <w:r>
        <w:rPr>
          <w:rFonts w:ascii="仿宋" w:eastAsia="仿宋" w:hAnsi="仿宋" w:cs="仿宋"/>
          <w:color w:val="000000"/>
          <w:sz w:val="32"/>
          <w:szCs w:val="32"/>
        </w:rPr>
        <w:t>0</w:t>
      </w:r>
      <w:r w:rsidRPr="00CE49DA">
        <w:rPr>
          <w:rFonts w:ascii="仿宋_GB2312" w:eastAsia="仿宋_GB2312" w:cs="仿宋_GB2312" w:hint="eastAsia"/>
          <w:color w:val="000000"/>
          <w:sz w:val="32"/>
          <w:szCs w:val="32"/>
        </w:rPr>
        <w:t>万元</w:t>
      </w:r>
      <w:r w:rsidRPr="007E23B0">
        <w:rPr>
          <w:rFonts w:ascii="仿宋_GB2312" w:eastAsia="仿宋_GB2312" w:cs="仿宋_GB2312" w:hint="eastAsia"/>
          <w:color w:val="000000"/>
          <w:sz w:val="32"/>
          <w:szCs w:val="32"/>
        </w:rPr>
        <w:t>，外事接待</w:t>
      </w:r>
      <w:r>
        <w:rPr>
          <w:rFonts w:ascii="仿宋_GB2312" w:eastAsia="仿宋_GB2312" w:cs="仿宋_GB2312"/>
          <w:color w:val="000000"/>
          <w:sz w:val="32"/>
          <w:szCs w:val="32"/>
        </w:rPr>
        <w:t>0</w:t>
      </w:r>
      <w:r w:rsidRPr="007E23B0">
        <w:rPr>
          <w:rFonts w:ascii="仿宋_GB2312" w:eastAsia="仿宋_GB2312" w:cs="仿宋_GB2312" w:hint="eastAsia"/>
          <w:color w:val="000000"/>
          <w:sz w:val="32"/>
          <w:szCs w:val="32"/>
        </w:rPr>
        <w:t>批次，</w:t>
      </w:r>
      <w:r>
        <w:rPr>
          <w:rFonts w:ascii="仿宋_GB2312" w:eastAsia="仿宋_GB2312" w:cs="仿宋_GB2312"/>
          <w:color w:val="000000"/>
          <w:sz w:val="32"/>
          <w:szCs w:val="32"/>
        </w:rPr>
        <w:t>0</w:t>
      </w:r>
      <w:r w:rsidRPr="007E23B0">
        <w:rPr>
          <w:rFonts w:ascii="仿宋_GB2312" w:eastAsia="仿宋_GB2312" w:cs="仿宋_GB2312" w:hint="eastAsia"/>
          <w:color w:val="000000"/>
          <w:sz w:val="32"/>
          <w:szCs w:val="32"/>
        </w:rPr>
        <w:t>人，共计支出</w:t>
      </w:r>
      <w:r>
        <w:rPr>
          <w:rFonts w:ascii="仿宋_GB2312" w:eastAsia="仿宋_GB2312" w:cs="仿宋_GB2312"/>
          <w:color w:val="000000"/>
          <w:sz w:val="32"/>
          <w:szCs w:val="32"/>
        </w:rPr>
        <w:t>0</w:t>
      </w:r>
      <w:r w:rsidRPr="007E23B0">
        <w:rPr>
          <w:rFonts w:ascii="仿宋_GB2312" w:eastAsia="仿宋_GB2312" w:cs="仿宋_GB2312" w:hint="eastAsia"/>
          <w:color w:val="000000"/>
          <w:sz w:val="32"/>
          <w:szCs w:val="32"/>
        </w:rPr>
        <w:t>万元</w:t>
      </w:r>
      <w:r w:rsidRPr="00CE49DA">
        <w:rPr>
          <w:rFonts w:ascii="仿宋_GB2312" w:eastAsia="仿宋_GB2312" w:cs="仿宋_GB2312" w:hint="eastAsia"/>
          <w:color w:val="000000"/>
          <w:sz w:val="32"/>
          <w:szCs w:val="32"/>
        </w:rPr>
        <w:t>。</w:t>
      </w:r>
    </w:p>
    <w:p w:rsidR="00547B3B" w:rsidRPr="00034542" w:rsidRDefault="00547B3B" w:rsidP="008A088C">
      <w:pPr>
        <w:spacing w:line="600" w:lineRule="exact"/>
        <w:ind w:firstLine="640"/>
        <w:rPr>
          <w:rFonts w:ascii="仿宋_GB2312" w:eastAsia="仿宋_GB2312"/>
          <w:color w:val="000000"/>
          <w:sz w:val="32"/>
          <w:szCs w:val="32"/>
        </w:rPr>
      </w:pPr>
      <w:r w:rsidRPr="00065F8F">
        <w:rPr>
          <w:rFonts w:ascii="仿宋" w:eastAsia="仿宋" w:hAnsi="仿宋" w:cs="仿宋" w:hint="eastAsia"/>
          <w:b/>
          <w:bCs/>
          <w:color w:val="000000"/>
          <w:sz w:val="32"/>
          <w:szCs w:val="32"/>
        </w:rPr>
        <w:t>其他国内公务接待支出</w:t>
      </w:r>
      <w:r>
        <w:rPr>
          <w:rFonts w:ascii="仿宋" w:eastAsia="仿宋" w:hAnsi="仿宋" w:cs="仿宋"/>
          <w:color w:val="000000"/>
          <w:sz w:val="32"/>
          <w:szCs w:val="32"/>
        </w:rPr>
        <w:t>0</w:t>
      </w:r>
      <w:r w:rsidRPr="00CE49DA">
        <w:rPr>
          <w:rFonts w:ascii="仿宋_GB2312" w:eastAsia="仿宋_GB2312" w:cs="仿宋_GB2312" w:hint="eastAsia"/>
          <w:color w:val="000000"/>
          <w:sz w:val="32"/>
          <w:szCs w:val="32"/>
        </w:rPr>
        <w:t>万元。</w:t>
      </w:r>
    </w:p>
    <w:p w:rsidR="00547B3B" w:rsidRPr="00C42709" w:rsidRDefault="00547B3B">
      <w:pPr>
        <w:spacing w:line="600" w:lineRule="exact"/>
        <w:ind w:firstLine="640"/>
        <w:outlineLvl w:val="1"/>
        <w:rPr>
          <w:rStyle w:val="2Char"/>
          <w:rFonts w:ascii="黑体" w:eastAsia="黑体" w:hAnsi="黑体" w:cs="Times New Roman"/>
        </w:rPr>
      </w:pPr>
      <w:r w:rsidRPr="00CE49DA">
        <w:rPr>
          <w:rFonts w:ascii="黑体" w:eastAsia="黑体" w:cs="黑体" w:hint="eastAsia"/>
          <w:color w:val="000000"/>
          <w:sz w:val="32"/>
          <w:szCs w:val="32"/>
        </w:rPr>
        <w:t>八、</w:t>
      </w:r>
      <w:r w:rsidRPr="00CE49DA">
        <w:rPr>
          <w:rStyle w:val="2Char"/>
          <w:rFonts w:ascii="黑体" w:eastAsia="黑体" w:hAnsi="黑体" w:cs="黑体" w:hint="eastAsia"/>
          <w:b w:val="0"/>
          <w:bCs w:val="0"/>
        </w:rPr>
        <w:t>政</w:t>
      </w:r>
      <w:r w:rsidRPr="00C42709">
        <w:rPr>
          <w:rStyle w:val="2Char"/>
          <w:rFonts w:ascii="黑体" w:eastAsia="黑体" w:hAnsi="黑体" w:cs="黑体" w:hint="eastAsia"/>
          <w:b w:val="0"/>
          <w:bCs w:val="0"/>
        </w:rPr>
        <w:t>府性基金预算支出决算情况说明</w:t>
      </w:r>
      <w:bookmarkEnd w:id="46"/>
      <w:bookmarkEnd w:id="47"/>
    </w:p>
    <w:p w:rsidR="00547B3B" w:rsidRDefault="00547B3B" w:rsidP="008C62BE">
      <w:pPr>
        <w:spacing w:line="600" w:lineRule="exact"/>
        <w:ind w:firstLine="640"/>
        <w:rPr>
          <w:rFonts w:ascii="仿宋_GB2312" w:eastAsia="仿宋_GB2312"/>
          <w:color w:val="000000"/>
          <w:sz w:val="32"/>
          <w:szCs w:val="32"/>
        </w:rPr>
      </w:pPr>
      <w:r w:rsidRPr="00CE49DA">
        <w:rPr>
          <w:rFonts w:ascii="仿宋_GB2312" w:eastAsia="仿宋_GB2312" w:cs="仿宋_GB2312"/>
          <w:color w:val="000000"/>
          <w:sz w:val="32"/>
          <w:szCs w:val="32"/>
        </w:rPr>
        <w:t>2018</w:t>
      </w:r>
      <w:r w:rsidRPr="00CE49DA">
        <w:rPr>
          <w:rFonts w:ascii="仿宋_GB2312" w:eastAsia="仿宋_GB2312" w:cs="仿宋_GB2312" w:hint="eastAsia"/>
          <w:color w:val="000000"/>
          <w:sz w:val="32"/>
          <w:szCs w:val="32"/>
        </w:rPr>
        <w:t>年政府性基金预算拨款支出</w:t>
      </w:r>
      <w:r>
        <w:rPr>
          <w:rFonts w:ascii="仿宋_GB2312" w:eastAsia="仿宋_GB2312" w:cs="仿宋_GB2312"/>
          <w:color w:val="000000"/>
          <w:sz w:val="32"/>
          <w:szCs w:val="32"/>
        </w:rPr>
        <w:t>0</w:t>
      </w:r>
      <w:r w:rsidRPr="00CE49DA">
        <w:rPr>
          <w:rFonts w:ascii="仿宋_GB2312" w:eastAsia="仿宋_GB2312" w:cs="仿宋_GB2312" w:hint="eastAsia"/>
          <w:color w:val="000000"/>
          <w:sz w:val="32"/>
          <w:szCs w:val="32"/>
        </w:rPr>
        <w:t>万元。</w:t>
      </w:r>
      <w:bookmarkStart w:id="48" w:name="_Toc15377219"/>
      <w:bookmarkStart w:id="49" w:name="_Toc15396611"/>
    </w:p>
    <w:p w:rsidR="00547B3B" w:rsidRDefault="00547B3B" w:rsidP="008C62BE">
      <w:pPr>
        <w:spacing w:line="600" w:lineRule="exact"/>
        <w:ind w:firstLine="640"/>
        <w:rPr>
          <w:rStyle w:val="2Char"/>
          <w:rFonts w:ascii="黑体" w:eastAsia="黑体" w:hAnsi="黑体" w:cs="Times New Roman"/>
          <w:b w:val="0"/>
          <w:bCs w:val="0"/>
        </w:rPr>
      </w:pPr>
      <w:r>
        <w:rPr>
          <w:rStyle w:val="2Char"/>
          <w:rFonts w:ascii="黑体" w:eastAsia="黑体" w:hAnsi="黑体" w:cs="黑体" w:hint="eastAsia"/>
          <w:b w:val="0"/>
          <w:bCs w:val="0"/>
        </w:rPr>
        <w:t>九、</w:t>
      </w:r>
      <w:r w:rsidRPr="004B199D">
        <w:rPr>
          <w:rStyle w:val="2Char"/>
          <w:rFonts w:ascii="黑体" w:eastAsia="黑体" w:hAnsi="黑体" w:cs="黑体" w:hint="eastAsia"/>
          <w:b w:val="0"/>
          <w:bCs w:val="0"/>
        </w:rPr>
        <w:t>国</w:t>
      </w:r>
      <w:r w:rsidRPr="00C42709">
        <w:rPr>
          <w:rStyle w:val="2Char"/>
          <w:rFonts w:ascii="黑体" w:eastAsia="黑体" w:hAnsi="黑体" w:cs="黑体" w:hint="eastAsia"/>
          <w:b w:val="0"/>
          <w:bCs w:val="0"/>
        </w:rPr>
        <w:t>有资本经营预算支出决算情况说明</w:t>
      </w:r>
      <w:bookmarkEnd w:id="48"/>
      <w:bookmarkEnd w:id="49"/>
    </w:p>
    <w:p w:rsidR="00547B3B" w:rsidRDefault="00547B3B" w:rsidP="008C62BE">
      <w:pPr>
        <w:spacing w:line="600" w:lineRule="exact"/>
        <w:ind w:firstLine="640"/>
        <w:rPr>
          <w:rFonts w:ascii="仿宋_GB2312" w:eastAsia="仿宋_GB2312"/>
          <w:color w:val="000000"/>
          <w:sz w:val="32"/>
          <w:szCs w:val="32"/>
        </w:rPr>
      </w:pPr>
      <w:r w:rsidRPr="002A7BCC">
        <w:rPr>
          <w:rFonts w:ascii="仿宋_GB2312" w:eastAsia="仿宋_GB2312" w:cs="仿宋_GB2312"/>
          <w:color w:val="000000"/>
          <w:sz w:val="32"/>
          <w:szCs w:val="32"/>
        </w:rPr>
        <w:t>2018</w:t>
      </w:r>
      <w:r w:rsidRPr="002A7BCC">
        <w:rPr>
          <w:rFonts w:ascii="仿宋_GB2312" w:eastAsia="仿宋_GB2312" w:cs="仿宋_GB2312" w:hint="eastAsia"/>
          <w:color w:val="000000"/>
          <w:sz w:val="32"/>
          <w:szCs w:val="32"/>
        </w:rPr>
        <w:t>年国有资本经营预算拨款支出</w:t>
      </w:r>
      <w:r w:rsidRPr="002A7BCC">
        <w:rPr>
          <w:rFonts w:ascii="仿宋_GB2312" w:eastAsia="仿宋_GB2312" w:cs="仿宋_GB2312"/>
          <w:color w:val="000000"/>
          <w:sz w:val="32"/>
          <w:szCs w:val="32"/>
        </w:rPr>
        <w:t>0</w:t>
      </w:r>
      <w:r w:rsidRPr="002A7BCC">
        <w:rPr>
          <w:rFonts w:ascii="仿宋_GB2312" w:eastAsia="仿宋_GB2312" w:cs="仿宋_GB2312" w:hint="eastAsia"/>
          <w:color w:val="000000"/>
          <w:sz w:val="32"/>
          <w:szCs w:val="32"/>
        </w:rPr>
        <w:t>万元。</w:t>
      </w:r>
    </w:p>
    <w:p w:rsidR="00547B3B" w:rsidRPr="00C42709" w:rsidRDefault="00547B3B" w:rsidP="008C62BE">
      <w:pPr>
        <w:spacing w:line="600" w:lineRule="exact"/>
        <w:ind w:firstLine="640"/>
        <w:rPr>
          <w:rStyle w:val="2Char"/>
          <w:rFonts w:ascii="黑体" w:eastAsia="黑体" w:hAnsi="黑体" w:cs="Times New Roman"/>
          <w:b w:val="0"/>
          <w:bCs w:val="0"/>
        </w:rPr>
      </w:pPr>
      <w:r>
        <w:rPr>
          <w:rStyle w:val="2Char"/>
          <w:rFonts w:ascii="黑体" w:eastAsia="黑体" w:hAnsi="黑体" w:cs="黑体" w:hint="eastAsia"/>
          <w:b w:val="0"/>
          <w:bCs w:val="0"/>
        </w:rPr>
        <w:t>十、</w:t>
      </w:r>
      <w:r w:rsidRPr="004B199D">
        <w:rPr>
          <w:rStyle w:val="2Char"/>
          <w:rFonts w:ascii="黑体" w:eastAsia="黑体" w:hAnsi="黑体" w:cs="黑体" w:hint="eastAsia"/>
          <w:b w:val="0"/>
          <w:bCs w:val="0"/>
        </w:rPr>
        <w:t>预</w:t>
      </w:r>
      <w:r w:rsidRPr="00C42709">
        <w:rPr>
          <w:rStyle w:val="2Char"/>
          <w:rFonts w:ascii="黑体" w:eastAsia="黑体" w:hAnsi="黑体" w:cs="黑体" w:hint="eastAsia"/>
          <w:b w:val="0"/>
          <w:bCs w:val="0"/>
        </w:rPr>
        <w:t>算绩效情况说明</w:t>
      </w:r>
    </w:p>
    <w:p w:rsidR="00547B3B" w:rsidRPr="00065F8F" w:rsidRDefault="00547B3B" w:rsidP="009A083F">
      <w:pPr>
        <w:numPr>
          <w:ilvl w:val="0"/>
          <w:numId w:val="6"/>
        </w:numPr>
        <w:spacing w:line="580" w:lineRule="exact"/>
        <w:ind w:firstLineChars="200" w:firstLine="643"/>
        <w:rPr>
          <w:rFonts w:ascii="仿宋" w:eastAsia="仿宋" w:hAnsi="仿宋"/>
          <w:b/>
          <w:bCs/>
          <w:sz w:val="32"/>
          <w:szCs w:val="32"/>
        </w:rPr>
      </w:pPr>
      <w:r w:rsidRPr="00065F8F">
        <w:rPr>
          <w:rFonts w:ascii="仿宋" w:eastAsia="仿宋" w:hAnsi="仿宋" w:cs="仿宋" w:hint="eastAsia"/>
          <w:b/>
          <w:bCs/>
          <w:sz w:val="32"/>
          <w:szCs w:val="32"/>
        </w:rPr>
        <w:t>预算绩效管理工作开展情况。</w:t>
      </w:r>
    </w:p>
    <w:p w:rsidR="00547B3B" w:rsidRPr="008B3A1B" w:rsidRDefault="00547B3B" w:rsidP="009A083F">
      <w:pPr>
        <w:adjustRightInd w:val="0"/>
        <w:snapToGrid w:val="0"/>
        <w:spacing w:line="600" w:lineRule="exact"/>
        <w:ind w:firstLineChars="200" w:firstLine="640"/>
        <w:rPr>
          <w:rFonts w:ascii="仿宋_GB2312" w:eastAsia="仿宋_GB2312"/>
          <w:color w:val="000000"/>
          <w:sz w:val="32"/>
          <w:szCs w:val="32"/>
        </w:rPr>
      </w:pPr>
      <w:r w:rsidRPr="00CE49DA">
        <w:rPr>
          <w:rFonts w:ascii="仿宋_GB2312" w:eastAsia="仿宋_GB2312" w:hAnsi="仿宋_GB2312" w:cs="仿宋_GB2312" w:hint="eastAsia"/>
          <w:sz w:val="32"/>
          <w:szCs w:val="32"/>
        </w:rPr>
        <w:t>根据预算绩效管理要求，</w:t>
      </w:r>
      <w:r>
        <w:rPr>
          <w:rFonts w:ascii="仿宋_GB2312" w:eastAsia="仿宋_GB2312" w:hAnsi="仿宋_GB2312" w:cs="仿宋_GB2312" w:hint="eastAsia"/>
          <w:sz w:val="32"/>
          <w:szCs w:val="32"/>
        </w:rPr>
        <w:t>本单位</w:t>
      </w:r>
      <w:r w:rsidRPr="00CE49DA">
        <w:rPr>
          <w:rFonts w:ascii="仿宋_GB2312" w:eastAsia="仿宋_GB2312" w:hAnsi="仿宋_GB2312" w:cs="仿宋_GB2312" w:hint="eastAsia"/>
          <w:sz w:val="32"/>
          <w:szCs w:val="32"/>
        </w:rPr>
        <w:t>在年初预算编制阶段，组织</w:t>
      </w:r>
      <w:r>
        <w:rPr>
          <w:rFonts w:ascii="仿宋_GB2312" w:eastAsia="仿宋_GB2312" w:hAnsi="仿宋_GB2312" w:cs="仿宋_GB2312" w:hint="eastAsia"/>
          <w:sz w:val="32"/>
          <w:szCs w:val="32"/>
        </w:rPr>
        <w:t>对</w:t>
      </w:r>
      <w:r>
        <w:rPr>
          <w:rFonts w:ascii="仿宋_GB2312" w:eastAsia="仿宋_GB2312" w:cs="仿宋_GB2312"/>
          <w:color w:val="000000"/>
          <w:sz w:val="32"/>
          <w:szCs w:val="32"/>
        </w:rPr>
        <w:t>2018</w:t>
      </w:r>
      <w:r>
        <w:rPr>
          <w:rFonts w:ascii="仿宋_GB2312" w:eastAsia="仿宋_GB2312" w:cs="仿宋_GB2312" w:hint="eastAsia"/>
          <w:color w:val="000000"/>
          <w:sz w:val="32"/>
          <w:szCs w:val="32"/>
        </w:rPr>
        <w:t>年一般公共预算项目支出</w:t>
      </w:r>
      <w:r w:rsidRPr="00CE49DA">
        <w:rPr>
          <w:rFonts w:ascii="仿宋_GB2312" w:eastAsia="仿宋_GB2312" w:hAnsi="仿宋_GB2312" w:cs="仿宋_GB2312" w:hint="eastAsia"/>
          <w:sz w:val="32"/>
          <w:szCs w:val="32"/>
        </w:rPr>
        <w:t>开展了预算事前绩效评估，对</w:t>
      </w:r>
      <w:r>
        <w:rPr>
          <w:rFonts w:ascii="仿宋_GB2312" w:eastAsia="仿宋_GB2312" w:hAnsi="仿宋_GB2312" w:cs="仿宋_GB2312"/>
          <w:sz w:val="32"/>
          <w:szCs w:val="32"/>
        </w:rPr>
        <w:t>3</w:t>
      </w:r>
      <w:r w:rsidRPr="00CE49DA">
        <w:rPr>
          <w:rFonts w:ascii="仿宋_GB2312" w:eastAsia="仿宋_GB2312" w:hAnsi="仿宋_GB2312" w:cs="仿宋_GB2312" w:hint="eastAsia"/>
          <w:sz w:val="32"/>
          <w:szCs w:val="32"/>
        </w:rPr>
        <w:t>个项目编制了绩效目标，预算执行过程中，</w:t>
      </w:r>
      <w:r w:rsidRPr="008B3A1B">
        <w:rPr>
          <w:rFonts w:ascii="仿宋_GB2312" w:eastAsia="仿宋_GB2312" w:cs="仿宋_GB2312" w:hint="eastAsia"/>
          <w:color w:val="000000"/>
          <w:sz w:val="32"/>
          <w:szCs w:val="32"/>
        </w:rPr>
        <w:t>选取</w:t>
      </w:r>
      <w:r w:rsidRPr="008B3A1B">
        <w:rPr>
          <w:rFonts w:ascii="仿宋_GB2312" w:eastAsia="仿宋_GB2312" w:cs="仿宋_GB2312"/>
          <w:color w:val="000000"/>
          <w:sz w:val="32"/>
          <w:szCs w:val="32"/>
        </w:rPr>
        <w:t>3</w:t>
      </w:r>
      <w:r w:rsidRPr="008B3A1B">
        <w:rPr>
          <w:rFonts w:ascii="仿宋_GB2312" w:eastAsia="仿宋_GB2312" w:cs="仿宋_GB2312" w:hint="eastAsia"/>
          <w:color w:val="000000"/>
          <w:sz w:val="32"/>
          <w:szCs w:val="32"/>
        </w:rPr>
        <w:t>个项目开展绩效监控，年终执行完毕后，对</w:t>
      </w:r>
      <w:r w:rsidRPr="008B3A1B">
        <w:rPr>
          <w:rFonts w:ascii="仿宋_GB2312" w:eastAsia="仿宋_GB2312" w:cs="仿宋_GB2312"/>
          <w:color w:val="000000"/>
          <w:sz w:val="32"/>
          <w:szCs w:val="32"/>
        </w:rPr>
        <w:t>3</w:t>
      </w:r>
      <w:r w:rsidRPr="008B3A1B">
        <w:rPr>
          <w:rFonts w:ascii="仿宋_GB2312" w:eastAsia="仿宋_GB2312" w:cs="仿宋_GB2312" w:hint="eastAsia"/>
          <w:color w:val="000000"/>
          <w:sz w:val="32"/>
          <w:szCs w:val="32"/>
        </w:rPr>
        <w:t>个项目开展了绩效目标完成情况梳理填报。</w:t>
      </w:r>
    </w:p>
    <w:p w:rsidR="00547B3B" w:rsidRDefault="00547B3B" w:rsidP="009A083F">
      <w:pPr>
        <w:pBdr>
          <w:top w:val="single" w:sz="4" w:space="0" w:color="FFFFFF"/>
          <w:left w:val="single" w:sz="4" w:space="31" w:color="FFFFFF"/>
          <w:bottom w:val="single" w:sz="4" w:space="29" w:color="FFFFFF"/>
          <w:right w:val="single" w:sz="4" w:space="31" w:color="FFFFFF"/>
        </w:pBdr>
        <w:adjustRightInd w:val="0"/>
        <w:snapToGrid w:val="0"/>
        <w:spacing w:line="600" w:lineRule="exact"/>
        <w:ind w:firstLineChars="200" w:firstLine="640"/>
        <w:rPr>
          <w:rFonts w:ascii="仿宋_GB2312" w:eastAsia="仿宋_GB2312" w:hAnsi="黑体" w:cs="仿宋_GB2312"/>
          <w:color w:val="000000"/>
          <w:sz w:val="32"/>
          <w:szCs w:val="32"/>
        </w:rPr>
      </w:pPr>
      <w:r w:rsidRPr="008B3A1B">
        <w:rPr>
          <w:rFonts w:ascii="仿宋_GB2312" w:eastAsia="仿宋_GB2312" w:cs="仿宋_GB2312" w:hint="eastAsia"/>
          <w:color w:val="000000"/>
          <w:sz w:val="32"/>
          <w:szCs w:val="32"/>
        </w:rPr>
        <w:t>本</w:t>
      </w:r>
      <w:r>
        <w:rPr>
          <w:rFonts w:ascii="仿宋_GB2312" w:eastAsia="仿宋_GB2312" w:cs="仿宋_GB2312" w:hint="eastAsia"/>
          <w:color w:val="000000"/>
          <w:sz w:val="32"/>
          <w:szCs w:val="32"/>
        </w:rPr>
        <w:t>单位</w:t>
      </w:r>
      <w:r w:rsidRPr="008B3A1B">
        <w:rPr>
          <w:rFonts w:ascii="仿宋_GB2312" w:eastAsia="仿宋_GB2312" w:cs="仿宋_GB2312" w:hint="eastAsia"/>
          <w:color w:val="000000"/>
          <w:sz w:val="32"/>
          <w:szCs w:val="32"/>
        </w:rPr>
        <w:t>按要求对</w:t>
      </w:r>
      <w:r w:rsidRPr="008B3A1B">
        <w:rPr>
          <w:rFonts w:ascii="仿宋_GB2312" w:eastAsia="仿宋_GB2312" w:cs="仿宋_GB2312"/>
          <w:color w:val="000000"/>
          <w:sz w:val="32"/>
          <w:szCs w:val="32"/>
        </w:rPr>
        <w:t>2018</w:t>
      </w:r>
      <w:r w:rsidRPr="008B3A1B">
        <w:rPr>
          <w:rFonts w:ascii="仿宋_GB2312" w:eastAsia="仿宋_GB2312" w:cs="仿宋_GB2312" w:hint="eastAsia"/>
          <w:color w:val="000000"/>
          <w:sz w:val="32"/>
          <w:szCs w:val="32"/>
        </w:rPr>
        <w:t>年部门整体支出开展绩效自评，从评价情况来看，</w:t>
      </w:r>
      <w:r>
        <w:rPr>
          <w:rFonts w:ascii="仿宋_GB2312" w:eastAsia="仿宋_GB2312" w:cs="仿宋_GB2312" w:hint="eastAsia"/>
          <w:color w:val="000000"/>
          <w:sz w:val="32"/>
          <w:szCs w:val="32"/>
        </w:rPr>
        <w:t>全年</w:t>
      </w:r>
      <w:r w:rsidRPr="008B3A1B">
        <w:rPr>
          <w:rFonts w:ascii="仿宋_GB2312" w:eastAsia="仿宋_GB2312" w:cs="仿宋_GB2312" w:hint="eastAsia"/>
          <w:color w:val="000000"/>
          <w:sz w:val="32"/>
          <w:szCs w:val="32"/>
        </w:rPr>
        <w:t>顺利完成预期绩效目标。一是依法处置市委市政府机关办公场所非正常上访行为，维护正常上访</w:t>
      </w:r>
      <w:r w:rsidRPr="008B3A1B">
        <w:rPr>
          <w:rFonts w:ascii="仿宋_GB2312" w:eastAsia="仿宋_GB2312" w:cs="仿宋_GB2312" w:hint="eastAsia"/>
          <w:color w:val="000000"/>
          <w:sz w:val="32"/>
          <w:szCs w:val="32"/>
        </w:rPr>
        <w:lastRenderedPageBreak/>
        <w:t>秩序，实现信访批次、人次“双下降”；二是不断规范信访基础业务，全面落实首办责任，认真做好群众初信初访，群众参评率和满意率较去年有了较大提升；三是办结化解上级交办和市级排查的信访案件，实现了办结化解率</w:t>
      </w:r>
      <w:r w:rsidRPr="008B3A1B">
        <w:rPr>
          <w:rFonts w:ascii="仿宋_GB2312" w:eastAsia="仿宋_GB2312" w:cs="仿宋_GB2312"/>
          <w:color w:val="000000"/>
          <w:sz w:val="32"/>
          <w:szCs w:val="32"/>
        </w:rPr>
        <w:t>100%</w:t>
      </w:r>
      <w:r w:rsidRPr="008B3A1B">
        <w:rPr>
          <w:rFonts w:ascii="仿宋_GB2312" w:eastAsia="仿宋_GB2312" w:cs="仿宋_GB2312" w:hint="eastAsia"/>
          <w:color w:val="000000"/>
          <w:sz w:val="32"/>
          <w:szCs w:val="32"/>
        </w:rPr>
        <w:t>；四是扎实推进市、县“人民满意窗口”创建，充分依</w:t>
      </w:r>
      <w:r>
        <w:rPr>
          <w:rFonts w:ascii="仿宋_GB2312" w:eastAsia="仿宋_GB2312" w:hAnsi="仿宋" w:cs="仿宋_GB2312" w:hint="eastAsia"/>
          <w:sz w:val="32"/>
          <w:szCs w:val="32"/>
        </w:rPr>
        <w:t>托县（区）综治中心，建立民情接待室，引进了法律援助、心理咨询等服务；五是确保不发生信访恶性、群体性</w:t>
      </w:r>
      <w:r>
        <w:rPr>
          <w:rFonts w:ascii="仿宋_GB2312" w:eastAsia="仿宋_GB2312" w:hAnsi="黑体" w:cs="仿宋_GB2312" w:hint="eastAsia"/>
          <w:color w:val="000000"/>
          <w:sz w:val="32"/>
          <w:szCs w:val="32"/>
        </w:rPr>
        <w:t>和恶意炒作事件。</w:t>
      </w:r>
      <w:r>
        <w:rPr>
          <w:rFonts w:ascii="仿宋_GB2312" w:eastAsia="仿宋_GB2312" w:hAnsi="黑体" w:cs="仿宋_GB2312"/>
          <w:color w:val="000000"/>
          <w:sz w:val="32"/>
          <w:szCs w:val="32"/>
        </w:rPr>
        <w:t xml:space="preserve"> </w:t>
      </w:r>
    </w:p>
    <w:p w:rsidR="00547B3B" w:rsidRDefault="00547B3B" w:rsidP="009A083F">
      <w:pPr>
        <w:pBdr>
          <w:top w:val="single" w:sz="4" w:space="0" w:color="FFFFFF"/>
          <w:left w:val="single" w:sz="4" w:space="31" w:color="FFFFFF"/>
          <w:bottom w:val="single" w:sz="4" w:space="29" w:color="FFFFFF"/>
          <w:right w:val="single" w:sz="4" w:space="31" w:color="FFFFFF"/>
        </w:pBdr>
        <w:adjustRightInd w:val="0"/>
        <w:snapToGrid w:val="0"/>
        <w:spacing w:line="600" w:lineRule="exact"/>
        <w:ind w:firstLineChars="200" w:firstLine="640"/>
        <w:rPr>
          <w:rFonts w:ascii="仿宋_GB2312" w:eastAsia="仿宋_GB2312" w:hAnsi="黑体"/>
          <w:color w:val="000000"/>
          <w:sz w:val="32"/>
          <w:szCs w:val="32"/>
        </w:rPr>
      </w:pPr>
      <w:r w:rsidRPr="00CE49DA">
        <w:rPr>
          <w:rFonts w:ascii="仿宋_GB2312" w:eastAsia="仿宋_GB2312" w:hAnsi="仿宋_GB2312" w:cs="仿宋_GB2312" w:hint="eastAsia"/>
          <w:sz w:val="32"/>
          <w:szCs w:val="32"/>
        </w:rPr>
        <w:t>本</w:t>
      </w:r>
      <w:r>
        <w:rPr>
          <w:rFonts w:ascii="仿宋_GB2312" w:eastAsia="仿宋_GB2312" w:hAnsi="仿宋_GB2312" w:cs="仿宋_GB2312" w:hint="eastAsia"/>
          <w:sz w:val="32"/>
          <w:szCs w:val="32"/>
        </w:rPr>
        <w:t>单位</w:t>
      </w:r>
      <w:r w:rsidRPr="00CE49DA">
        <w:rPr>
          <w:rFonts w:ascii="仿宋_GB2312" w:eastAsia="仿宋_GB2312" w:hAnsi="仿宋_GB2312" w:cs="仿宋_GB2312" w:hint="eastAsia"/>
          <w:sz w:val="32"/>
          <w:szCs w:val="32"/>
        </w:rPr>
        <w:t>还自行组织了</w:t>
      </w:r>
      <w:r>
        <w:rPr>
          <w:rFonts w:ascii="仿宋_GB2312" w:eastAsia="仿宋_GB2312" w:hAnsi="仿宋_GB2312" w:cs="仿宋_GB2312"/>
          <w:sz w:val="32"/>
          <w:szCs w:val="32"/>
        </w:rPr>
        <w:t>3</w:t>
      </w:r>
      <w:r w:rsidRPr="00CE49DA">
        <w:rPr>
          <w:rFonts w:ascii="仿宋_GB2312" w:eastAsia="仿宋_GB2312" w:hAnsi="仿宋_GB2312" w:cs="仿宋_GB2312" w:hint="eastAsia"/>
          <w:sz w:val="32"/>
          <w:szCs w:val="32"/>
        </w:rPr>
        <w:t>个项目绩效评价，从评价情况来看</w:t>
      </w:r>
      <w:r>
        <w:rPr>
          <w:rFonts w:ascii="仿宋_GB2312" w:eastAsia="仿宋_GB2312" w:hAnsi="黑体" w:cs="仿宋_GB2312" w:hint="eastAsia"/>
          <w:color w:val="000000"/>
          <w:sz w:val="32"/>
          <w:szCs w:val="32"/>
        </w:rPr>
        <w:t>，</w:t>
      </w:r>
      <w:r>
        <w:rPr>
          <w:rFonts w:ascii="仿宋_GB2312" w:eastAsia="仿宋_GB2312" w:hAnsi="黑体" w:cs="仿宋_GB2312"/>
          <w:color w:val="000000"/>
          <w:sz w:val="32"/>
          <w:szCs w:val="32"/>
        </w:rPr>
        <w:t>201</w:t>
      </w:r>
      <w:bookmarkStart w:id="50" w:name="_GoBack"/>
      <w:bookmarkEnd w:id="50"/>
      <w:r>
        <w:rPr>
          <w:rFonts w:ascii="仿宋_GB2312" w:eastAsia="仿宋_GB2312" w:hAnsi="黑体" w:cs="仿宋_GB2312"/>
          <w:color w:val="000000"/>
          <w:sz w:val="32"/>
          <w:szCs w:val="32"/>
        </w:rPr>
        <w:t>8</w:t>
      </w:r>
      <w:r>
        <w:rPr>
          <w:rFonts w:ascii="仿宋_GB2312" w:eastAsia="仿宋_GB2312" w:hAnsi="黑体" w:cs="仿宋_GB2312" w:hint="eastAsia"/>
          <w:color w:val="000000"/>
          <w:sz w:val="32"/>
          <w:szCs w:val="32"/>
        </w:rPr>
        <w:t>年市委群工局对项目的实施，在财</w:t>
      </w:r>
      <w:r w:rsidR="001C2A02">
        <w:rPr>
          <w:rFonts w:ascii="仿宋_GB2312" w:eastAsia="仿宋_GB2312" w:hAnsi="黑体" w:cs="仿宋_GB2312" w:hint="eastAsia"/>
          <w:color w:val="000000"/>
          <w:sz w:val="32"/>
          <w:szCs w:val="32"/>
        </w:rPr>
        <w:t>政支出管理方面，严格按照国家、省、市信访项目经费管理办法、中央八项规定</w:t>
      </w:r>
      <w:r>
        <w:rPr>
          <w:rFonts w:ascii="仿宋_GB2312" w:eastAsia="仿宋_GB2312" w:hAnsi="黑体" w:cs="仿宋_GB2312" w:hint="eastAsia"/>
          <w:color w:val="000000"/>
          <w:sz w:val="32"/>
          <w:szCs w:val="32"/>
        </w:rPr>
        <w:t>、省市“十项规定”要求，各项开支厉行节约，按时保质保量圆满完成了各项重点工作任务，在全省信访系统取得了很好的成绩。</w:t>
      </w:r>
    </w:p>
    <w:p w:rsidR="00547B3B" w:rsidRDefault="00547B3B" w:rsidP="009A083F">
      <w:pPr>
        <w:pBdr>
          <w:top w:val="single" w:sz="4" w:space="0" w:color="FFFFFF"/>
          <w:left w:val="single" w:sz="4" w:space="31" w:color="FFFFFF"/>
          <w:bottom w:val="single" w:sz="4" w:space="29" w:color="FFFFFF"/>
          <w:right w:val="single" w:sz="4" w:space="31" w:color="FFFFFF"/>
        </w:pBdr>
        <w:adjustRightInd w:val="0"/>
        <w:snapToGrid w:val="0"/>
        <w:spacing w:line="600" w:lineRule="exact"/>
        <w:ind w:firstLineChars="200" w:firstLine="643"/>
        <w:rPr>
          <w:rFonts w:ascii="仿宋_GB2312" w:eastAsia="仿宋_GB2312" w:hAnsi="黑体"/>
          <w:color w:val="000000"/>
          <w:sz w:val="32"/>
          <w:szCs w:val="32"/>
        </w:rPr>
      </w:pPr>
      <w:r w:rsidRPr="00420416">
        <w:rPr>
          <w:rFonts w:ascii="仿宋" w:eastAsia="仿宋" w:hAnsi="仿宋" w:cs="仿宋" w:hint="eastAsia"/>
          <w:b/>
          <w:bCs/>
          <w:sz w:val="32"/>
          <w:szCs w:val="32"/>
        </w:rPr>
        <w:t>（二）</w:t>
      </w:r>
      <w:r w:rsidRPr="00065F8F">
        <w:rPr>
          <w:rFonts w:ascii="仿宋" w:eastAsia="仿宋" w:hAnsi="仿宋" w:cs="仿宋" w:hint="eastAsia"/>
          <w:b/>
          <w:bCs/>
          <w:sz w:val="32"/>
          <w:szCs w:val="32"/>
        </w:rPr>
        <w:t>项目绩效目标完成情况。</w:t>
      </w:r>
      <w:r w:rsidRPr="00CE49DA">
        <w:rPr>
          <w:rFonts w:ascii="楷体_GB2312" w:eastAsia="楷体_GB2312" w:hAnsi="楷体_GB2312"/>
          <w:b/>
          <w:bCs/>
          <w:sz w:val="32"/>
          <w:szCs w:val="32"/>
        </w:rPr>
        <w:br/>
      </w:r>
      <w:r w:rsidRPr="00CE49DA">
        <w:rPr>
          <w:rFonts w:ascii="仿宋_GB2312" w:eastAsia="仿宋_GB2312" w:hAnsi="仿宋_GB2312" w:cs="仿宋_GB2312"/>
          <w:sz w:val="32"/>
          <w:szCs w:val="32"/>
        </w:rPr>
        <w:t xml:space="preserve">    </w:t>
      </w:r>
      <w:r w:rsidRPr="00CE49DA">
        <w:rPr>
          <w:rFonts w:ascii="仿宋_GB2312" w:eastAsia="仿宋_GB2312" w:hAnsi="仿宋_GB2312" w:cs="仿宋_GB2312" w:hint="eastAsia"/>
          <w:sz w:val="32"/>
          <w:szCs w:val="32"/>
        </w:rPr>
        <w:t>本部门在</w:t>
      </w:r>
      <w:r w:rsidRPr="00CE49DA">
        <w:rPr>
          <w:rFonts w:ascii="仿宋_GB2312" w:eastAsia="仿宋_GB2312" w:hAnsi="仿宋_GB2312" w:cs="仿宋_GB2312"/>
          <w:sz w:val="32"/>
          <w:szCs w:val="32"/>
        </w:rPr>
        <w:t>2018</w:t>
      </w:r>
      <w:r w:rsidRPr="00CE49DA">
        <w:rPr>
          <w:rFonts w:ascii="仿宋_GB2312" w:eastAsia="仿宋_GB2312" w:hAnsi="仿宋_GB2312" w:cs="仿宋_GB2312" w:hint="eastAsia"/>
          <w:sz w:val="32"/>
          <w:szCs w:val="32"/>
        </w:rPr>
        <w:t>年度部门决算中反映“</w:t>
      </w:r>
      <w:r>
        <w:rPr>
          <w:rFonts w:ascii="仿宋_GB2312" w:eastAsia="仿宋_GB2312" w:hAnsi="仿宋_GB2312" w:cs="仿宋_GB2312"/>
          <w:sz w:val="32"/>
          <w:szCs w:val="32"/>
        </w:rPr>
        <w:t>12345</w:t>
      </w:r>
      <w:r>
        <w:rPr>
          <w:rFonts w:ascii="仿宋_GB2312" w:eastAsia="仿宋_GB2312" w:hAnsi="仿宋_GB2312" w:cs="仿宋_GB2312" w:hint="eastAsia"/>
          <w:sz w:val="32"/>
          <w:szCs w:val="32"/>
        </w:rPr>
        <w:t>市民热线系统租赁费</w:t>
      </w:r>
      <w:r w:rsidRPr="00CE49DA">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“专项信访维稳经费”</w:t>
      </w:r>
      <w:r w:rsidRPr="00CE49DA">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业务运行费（含市长信箱工作经费）</w:t>
      </w:r>
      <w:r w:rsidRPr="00CE49DA">
        <w:rPr>
          <w:rFonts w:ascii="仿宋_GB2312" w:eastAsia="仿宋_GB2312" w:hAnsi="仿宋_GB2312" w:cs="仿宋_GB2312" w:hint="eastAsia"/>
          <w:sz w:val="32"/>
          <w:szCs w:val="32"/>
        </w:rPr>
        <w:t>”等</w:t>
      </w:r>
      <w:r>
        <w:rPr>
          <w:rFonts w:ascii="仿宋_GB2312" w:eastAsia="仿宋_GB2312" w:hAnsi="仿宋_GB2312" w:cs="仿宋_GB2312"/>
          <w:sz w:val="32"/>
          <w:szCs w:val="32"/>
        </w:rPr>
        <w:t>3</w:t>
      </w:r>
      <w:r w:rsidRPr="00CE49DA">
        <w:rPr>
          <w:rFonts w:ascii="仿宋_GB2312" w:eastAsia="仿宋_GB2312" w:hAnsi="仿宋_GB2312" w:cs="仿宋_GB2312" w:hint="eastAsia"/>
          <w:sz w:val="32"/>
          <w:szCs w:val="32"/>
        </w:rPr>
        <w:t>个项目绩效目标实际完成情况。</w:t>
      </w:r>
    </w:p>
    <w:p w:rsidR="00547B3B" w:rsidRDefault="00547B3B" w:rsidP="009A083F">
      <w:pPr>
        <w:pBdr>
          <w:top w:val="single" w:sz="4" w:space="0" w:color="FFFFFF"/>
          <w:left w:val="single" w:sz="4" w:space="31" w:color="FFFFFF"/>
          <w:bottom w:val="single" w:sz="4" w:space="29" w:color="FFFFFF"/>
          <w:right w:val="single" w:sz="4" w:space="31" w:color="FFFFFF"/>
        </w:pBdr>
        <w:adjustRightInd w:val="0"/>
        <w:snapToGrid w:val="0"/>
        <w:spacing w:line="600" w:lineRule="exact"/>
        <w:ind w:firstLineChars="200" w:firstLine="640"/>
        <w:rPr>
          <w:rFonts w:ascii="仿宋_GB2312" w:eastAsia="仿宋_GB2312" w:hAnsi="黑体"/>
          <w:color w:val="000000"/>
          <w:sz w:val="32"/>
          <w:szCs w:val="32"/>
        </w:rPr>
      </w:pPr>
      <w:r>
        <w:rPr>
          <w:rFonts w:ascii="仿宋_GB2312" w:eastAsia="仿宋_GB2312" w:hAnsi="仿宋_GB2312" w:cs="仿宋_GB2312"/>
          <w:sz w:val="32"/>
          <w:szCs w:val="32"/>
        </w:rPr>
        <w:t>1.</w:t>
      </w:r>
      <w:r w:rsidRPr="002A290B">
        <w:rPr>
          <w:rFonts w:ascii="仿宋_GB2312" w:eastAsia="仿宋_GB2312" w:hAnsi="仿宋_GB2312" w:cs="仿宋_GB2312"/>
          <w:sz w:val="32"/>
          <w:szCs w:val="32"/>
        </w:rPr>
        <w:t xml:space="preserve"> </w:t>
      </w:r>
      <w:r>
        <w:rPr>
          <w:rFonts w:ascii="仿宋_GB2312" w:eastAsia="仿宋_GB2312" w:hAnsi="仿宋_GB2312" w:cs="仿宋_GB2312"/>
          <w:sz w:val="32"/>
          <w:szCs w:val="32"/>
        </w:rPr>
        <w:t>12345</w:t>
      </w:r>
      <w:r>
        <w:rPr>
          <w:rFonts w:ascii="仿宋_GB2312" w:eastAsia="仿宋_GB2312" w:hAnsi="仿宋_GB2312" w:cs="仿宋_GB2312" w:hint="eastAsia"/>
          <w:sz w:val="32"/>
          <w:szCs w:val="32"/>
        </w:rPr>
        <w:t>市民热线系统租赁费</w:t>
      </w:r>
      <w:r w:rsidRPr="00CE49DA">
        <w:rPr>
          <w:rFonts w:ascii="仿宋_GB2312" w:eastAsia="仿宋_GB2312" w:hAnsi="仿宋_GB2312" w:cs="仿宋_GB2312" w:hint="eastAsia"/>
          <w:sz w:val="32"/>
          <w:szCs w:val="32"/>
        </w:rPr>
        <w:t>项目绩效目标完成情况综述。项目全年预算数</w:t>
      </w:r>
      <w:r>
        <w:rPr>
          <w:rFonts w:ascii="仿宋_GB2312" w:eastAsia="仿宋_GB2312" w:hAnsi="仿宋_GB2312" w:cs="仿宋_GB2312"/>
          <w:sz w:val="32"/>
          <w:szCs w:val="32"/>
        </w:rPr>
        <w:t>145.4</w:t>
      </w:r>
      <w:r w:rsidRPr="00CE49DA">
        <w:rPr>
          <w:rFonts w:ascii="仿宋_GB2312" w:eastAsia="仿宋_GB2312" w:hAnsi="仿宋_GB2312" w:cs="仿宋_GB2312" w:hint="eastAsia"/>
          <w:sz w:val="32"/>
          <w:szCs w:val="32"/>
        </w:rPr>
        <w:t>万元，执行数为</w:t>
      </w:r>
      <w:r>
        <w:rPr>
          <w:rFonts w:ascii="仿宋_GB2312" w:eastAsia="仿宋_GB2312" w:hAnsi="仿宋_GB2312" w:cs="仿宋_GB2312"/>
          <w:sz w:val="32"/>
          <w:szCs w:val="32"/>
        </w:rPr>
        <w:t>145.4</w:t>
      </w:r>
      <w:r w:rsidRPr="00CE49DA">
        <w:rPr>
          <w:rFonts w:ascii="仿宋_GB2312" w:eastAsia="仿宋_GB2312" w:hAnsi="仿宋_GB2312" w:cs="仿宋_GB2312" w:hint="eastAsia"/>
          <w:sz w:val="32"/>
          <w:szCs w:val="32"/>
        </w:rPr>
        <w:t>万元，完成预算的</w:t>
      </w:r>
      <w:r>
        <w:rPr>
          <w:rFonts w:ascii="仿宋_GB2312" w:eastAsia="仿宋_GB2312" w:hAnsi="仿宋_GB2312" w:cs="仿宋_GB2312"/>
          <w:sz w:val="32"/>
          <w:szCs w:val="32"/>
        </w:rPr>
        <w:t>100</w:t>
      </w:r>
      <w:r w:rsidRPr="00CE49DA">
        <w:rPr>
          <w:rFonts w:ascii="仿宋_GB2312" w:eastAsia="仿宋_GB2312" w:hAnsi="仿宋_GB2312" w:cs="仿宋_GB2312"/>
          <w:sz w:val="32"/>
          <w:szCs w:val="32"/>
        </w:rPr>
        <w:t>%</w:t>
      </w:r>
      <w:r w:rsidRPr="00CE49DA">
        <w:rPr>
          <w:rFonts w:ascii="仿宋_GB2312" w:eastAsia="仿宋_GB2312" w:hAnsi="仿宋_GB2312" w:cs="仿宋_GB2312" w:hint="eastAsia"/>
          <w:sz w:val="32"/>
          <w:szCs w:val="32"/>
        </w:rPr>
        <w:t>。通过项目实施，保障</w:t>
      </w:r>
      <w:r>
        <w:rPr>
          <w:rFonts w:ascii="仿宋_GB2312" w:eastAsia="仿宋_GB2312" w:hAnsi="仿宋_GB2312" w:cs="仿宋_GB2312" w:hint="eastAsia"/>
          <w:sz w:val="32"/>
          <w:szCs w:val="32"/>
        </w:rPr>
        <w:t>了项目的</w:t>
      </w:r>
      <w:r>
        <w:rPr>
          <w:rFonts w:ascii="仿宋_GB2312" w:eastAsia="仿宋_GB2312" w:hAnsi="黑体" w:cs="仿宋_GB2312" w:hint="eastAsia"/>
          <w:color w:val="000000"/>
          <w:sz w:val="32"/>
          <w:szCs w:val="32"/>
        </w:rPr>
        <w:t>正常运转，提高了工作效率、社会影响力、认知度。</w:t>
      </w:r>
    </w:p>
    <w:p w:rsidR="00547B3B" w:rsidRDefault="00547B3B" w:rsidP="009A083F">
      <w:pPr>
        <w:pBdr>
          <w:top w:val="single" w:sz="4" w:space="0" w:color="FFFFFF"/>
          <w:left w:val="single" w:sz="4" w:space="31" w:color="FFFFFF"/>
          <w:bottom w:val="single" w:sz="4" w:space="29" w:color="FFFFFF"/>
          <w:right w:val="single" w:sz="4" w:space="31" w:color="FFFFFF"/>
        </w:pBdr>
        <w:adjustRightInd w:val="0"/>
        <w:snapToGrid w:val="0"/>
        <w:spacing w:line="600" w:lineRule="exact"/>
        <w:ind w:firstLineChars="200" w:firstLine="640"/>
        <w:rPr>
          <w:rFonts w:ascii="仿宋_GB2312" w:eastAsia="仿宋_GB2312" w:hAnsi="黑体"/>
          <w:color w:val="000000"/>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专项信访维稳经费</w:t>
      </w:r>
      <w:r w:rsidRPr="00CE49DA">
        <w:rPr>
          <w:rFonts w:ascii="仿宋_GB2312" w:eastAsia="仿宋_GB2312" w:hAnsi="仿宋_GB2312" w:cs="仿宋_GB2312" w:hint="eastAsia"/>
          <w:sz w:val="32"/>
          <w:szCs w:val="32"/>
        </w:rPr>
        <w:t>项目绩效目标完成情况综述。项目全年预算数</w:t>
      </w:r>
      <w:r>
        <w:rPr>
          <w:rFonts w:ascii="仿宋_GB2312" w:eastAsia="仿宋_GB2312" w:hAnsi="仿宋_GB2312" w:cs="仿宋_GB2312"/>
          <w:sz w:val="32"/>
          <w:szCs w:val="32"/>
        </w:rPr>
        <w:t>19.8</w:t>
      </w:r>
      <w:r w:rsidRPr="00CE49DA">
        <w:rPr>
          <w:rFonts w:ascii="仿宋_GB2312" w:eastAsia="仿宋_GB2312" w:hAnsi="仿宋_GB2312" w:cs="仿宋_GB2312" w:hint="eastAsia"/>
          <w:sz w:val="32"/>
          <w:szCs w:val="32"/>
        </w:rPr>
        <w:t>万元，执行数为</w:t>
      </w:r>
      <w:r>
        <w:rPr>
          <w:rFonts w:ascii="仿宋_GB2312" w:eastAsia="仿宋_GB2312" w:hAnsi="仿宋_GB2312" w:cs="仿宋_GB2312"/>
          <w:sz w:val="32"/>
          <w:szCs w:val="32"/>
        </w:rPr>
        <w:t>19.8</w:t>
      </w:r>
      <w:r w:rsidRPr="00CE49DA">
        <w:rPr>
          <w:rFonts w:ascii="仿宋_GB2312" w:eastAsia="仿宋_GB2312" w:hAnsi="仿宋_GB2312" w:cs="仿宋_GB2312" w:hint="eastAsia"/>
          <w:sz w:val="32"/>
          <w:szCs w:val="32"/>
        </w:rPr>
        <w:t>万元，完成预算的</w:t>
      </w:r>
      <w:r>
        <w:rPr>
          <w:rFonts w:ascii="仿宋_GB2312" w:eastAsia="仿宋_GB2312" w:hAnsi="仿宋_GB2312" w:cs="仿宋_GB2312"/>
          <w:sz w:val="32"/>
          <w:szCs w:val="32"/>
        </w:rPr>
        <w:lastRenderedPageBreak/>
        <w:t>100</w:t>
      </w:r>
      <w:r w:rsidRPr="00CE49DA">
        <w:rPr>
          <w:rFonts w:ascii="仿宋_GB2312" w:eastAsia="仿宋_GB2312" w:hAnsi="仿宋_GB2312" w:cs="仿宋_GB2312"/>
          <w:sz w:val="32"/>
          <w:szCs w:val="32"/>
        </w:rPr>
        <w:t>%</w:t>
      </w:r>
      <w:r>
        <w:rPr>
          <w:rFonts w:ascii="仿宋_GB2312" w:eastAsia="仿宋_GB2312" w:hAnsi="仿宋_GB2312" w:cs="仿宋_GB2312" w:hint="eastAsia"/>
          <w:sz w:val="32"/>
          <w:szCs w:val="32"/>
        </w:rPr>
        <w:t>。通过项目实施，保障了全国“两会”期间等重要敏感时期的信访稳定工作开展，进一步维护了社会大局稳定。</w:t>
      </w:r>
    </w:p>
    <w:p w:rsidR="00547B3B" w:rsidRDefault="00547B3B" w:rsidP="009A083F">
      <w:pPr>
        <w:pBdr>
          <w:top w:val="single" w:sz="4" w:space="0" w:color="FFFFFF"/>
          <w:left w:val="single" w:sz="4" w:space="31" w:color="FFFFFF"/>
          <w:bottom w:val="single" w:sz="4" w:space="29" w:color="FFFFFF"/>
          <w:right w:val="single" w:sz="4" w:space="31" w:color="FFFFFF"/>
        </w:pBdr>
        <w:adjustRightInd w:val="0"/>
        <w:snapToGrid w:val="0"/>
        <w:spacing w:line="600" w:lineRule="exact"/>
        <w:ind w:firstLineChars="200" w:firstLine="640"/>
        <w:rPr>
          <w:rFonts w:ascii="仿宋_GB2312" w:eastAsia="仿宋_GB2312"/>
          <w:color w:val="000000"/>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业务运行费（含市长信箱工作经费）</w:t>
      </w:r>
      <w:r w:rsidRPr="00CE49DA">
        <w:rPr>
          <w:rFonts w:ascii="仿宋_GB2312" w:eastAsia="仿宋_GB2312" w:hAnsi="仿宋_GB2312" w:cs="仿宋_GB2312" w:hint="eastAsia"/>
          <w:sz w:val="32"/>
          <w:szCs w:val="32"/>
        </w:rPr>
        <w:t>项目绩效目标完成情况综述。项目全年预算数</w:t>
      </w:r>
      <w:r>
        <w:rPr>
          <w:rFonts w:ascii="仿宋_GB2312" w:eastAsia="仿宋_GB2312" w:hAnsi="仿宋_GB2312" w:cs="仿宋_GB2312"/>
          <w:sz w:val="32"/>
          <w:szCs w:val="32"/>
        </w:rPr>
        <w:t>6.3</w:t>
      </w:r>
      <w:r w:rsidRPr="00CE49DA">
        <w:rPr>
          <w:rFonts w:ascii="仿宋_GB2312" w:eastAsia="仿宋_GB2312" w:hAnsi="仿宋_GB2312" w:cs="仿宋_GB2312" w:hint="eastAsia"/>
          <w:sz w:val="32"/>
          <w:szCs w:val="32"/>
        </w:rPr>
        <w:t>万元，执行数为</w:t>
      </w:r>
      <w:r>
        <w:rPr>
          <w:rFonts w:ascii="仿宋_GB2312" w:eastAsia="仿宋_GB2312" w:hAnsi="仿宋_GB2312" w:cs="仿宋_GB2312"/>
          <w:sz w:val="32"/>
          <w:szCs w:val="32"/>
        </w:rPr>
        <w:t>6.3</w:t>
      </w:r>
      <w:r w:rsidRPr="00CE49DA">
        <w:rPr>
          <w:rFonts w:ascii="仿宋_GB2312" w:eastAsia="仿宋_GB2312" w:hAnsi="仿宋_GB2312" w:cs="仿宋_GB2312" w:hint="eastAsia"/>
          <w:sz w:val="32"/>
          <w:szCs w:val="32"/>
        </w:rPr>
        <w:t>万元，完成预算的</w:t>
      </w:r>
      <w:r>
        <w:rPr>
          <w:rFonts w:ascii="仿宋_GB2312" w:eastAsia="仿宋_GB2312" w:hAnsi="仿宋_GB2312" w:cs="仿宋_GB2312"/>
          <w:sz w:val="32"/>
          <w:szCs w:val="32"/>
        </w:rPr>
        <w:t>100</w:t>
      </w:r>
      <w:r w:rsidRPr="00CE49DA">
        <w:rPr>
          <w:rFonts w:ascii="仿宋_GB2312" w:eastAsia="仿宋_GB2312" w:hAnsi="仿宋_GB2312" w:cs="仿宋_GB2312"/>
          <w:sz w:val="32"/>
          <w:szCs w:val="32"/>
        </w:rPr>
        <w:t>%</w:t>
      </w:r>
      <w:r w:rsidRPr="00CE49DA">
        <w:rPr>
          <w:rFonts w:ascii="仿宋_GB2312" w:eastAsia="仿宋_GB2312" w:hAnsi="仿宋_GB2312" w:cs="仿宋_GB2312" w:hint="eastAsia"/>
          <w:sz w:val="32"/>
          <w:szCs w:val="32"/>
        </w:rPr>
        <w:t>。通过项目实施，保障</w:t>
      </w:r>
      <w:r>
        <w:rPr>
          <w:rFonts w:ascii="仿宋_GB2312" w:eastAsia="仿宋_GB2312" w:hAnsi="仿宋_GB2312" w:cs="仿宋_GB2312" w:hint="eastAsia"/>
          <w:sz w:val="32"/>
          <w:szCs w:val="32"/>
        </w:rPr>
        <w:t>全市信访稳定工作的开展，</w:t>
      </w:r>
      <w:r w:rsidRPr="008B3A1B">
        <w:rPr>
          <w:rFonts w:ascii="仿宋_GB2312" w:eastAsia="仿宋_GB2312" w:cs="仿宋_GB2312" w:hint="eastAsia"/>
          <w:color w:val="000000"/>
          <w:sz w:val="32"/>
          <w:szCs w:val="32"/>
        </w:rPr>
        <w:t>维护</w:t>
      </w:r>
      <w:r>
        <w:rPr>
          <w:rFonts w:ascii="仿宋_GB2312" w:eastAsia="仿宋_GB2312" w:cs="仿宋_GB2312" w:hint="eastAsia"/>
          <w:color w:val="000000"/>
          <w:sz w:val="32"/>
          <w:szCs w:val="32"/>
        </w:rPr>
        <w:t>了</w:t>
      </w:r>
      <w:r w:rsidRPr="008B3A1B">
        <w:rPr>
          <w:rFonts w:ascii="仿宋_GB2312" w:eastAsia="仿宋_GB2312" w:cs="仿宋_GB2312" w:hint="eastAsia"/>
          <w:color w:val="000000"/>
          <w:sz w:val="32"/>
          <w:szCs w:val="32"/>
        </w:rPr>
        <w:t>正常上访秩序，实现信访批次、人次“双下降”</w:t>
      </w:r>
      <w:r>
        <w:rPr>
          <w:rFonts w:ascii="仿宋_GB2312" w:eastAsia="仿宋_GB2312" w:cs="仿宋_GB2312" w:hint="eastAsia"/>
          <w:color w:val="000000"/>
          <w:sz w:val="32"/>
          <w:szCs w:val="32"/>
        </w:rPr>
        <w:t>，为确保社会和谐稳定提供了保障。</w:t>
      </w:r>
    </w:p>
    <w:p w:rsidR="00547B3B" w:rsidRDefault="00547B3B" w:rsidP="009A083F">
      <w:pPr>
        <w:pBdr>
          <w:top w:val="single" w:sz="4" w:space="0" w:color="FFFFFF"/>
          <w:left w:val="single" w:sz="4" w:space="31" w:color="FFFFFF"/>
          <w:bottom w:val="single" w:sz="4" w:space="29" w:color="FFFFFF"/>
          <w:right w:val="single" w:sz="4" w:space="31" w:color="FFFFFF"/>
        </w:pBdr>
        <w:adjustRightInd w:val="0"/>
        <w:snapToGrid w:val="0"/>
        <w:spacing w:line="600" w:lineRule="exact"/>
        <w:ind w:firstLineChars="200" w:firstLine="640"/>
        <w:rPr>
          <w:rFonts w:ascii="仿宋_GB2312" w:eastAsia="仿宋_GB2312"/>
          <w:color w:val="000000"/>
          <w:sz w:val="32"/>
          <w:szCs w:val="32"/>
        </w:rPr>
      </w:pPr>
    </w:p>
    <w:p w:rsidR="00547B3B" w:rsidRDefault="00547B3B" w:rsidP="009A083F">
      <w:pPr>
        <w:pBdr>
          <w:top w:val="single" w:sz="4" w:space="0" w:color="FFFFFF"/>
          <w:left w:val="single" w:sz="4" w:space="31" w:color="FFFFFF"/>
          <w:bottom w:val="single" w:sz="4" w:space="29" w:color="FFFFFF"/>
          <w:right w:val="single" w:sz="4" w:space="31" w:color="FFFFFF"/>
        </w:pBdr>
        <w:adjustRightInd w:val="0"/>
        <w:snapToGrid w:val="0"/>
        <w:spacing w:line="600" w:lineRule="exact"/>
        <w:ind w:firstLineChars="200" w:firstLine="640"/>
        <w:rPr>
          <w:rFonts w:ascii="仿宋_GB2312" w:eastAsia="仿宋_GB2312"/>
          <w:color w:val="000000"/>
          <w:sz w:val="32"/>
          <w:szCs w:val="32"/>
        </w:rPr>
      </w:pPr>
    </w:p>
    <w:p w:rsidR="00547B3B" w:rsidRDefault="00547B3B" w:rsidP="009A083F">
      <w:pPr>
        <w:pBdr>
          <w:top w:val="single" w:sz="4" w:space="0" w:color="FFFFFF"/>
          <w:left w:val="single" w:sz="4" w:space="31" w:color="FFFFFF"/>
          <w:bottom w:val="single" w:sz="4" w:space="29" w:color="FFFFFF"/>
          <w:right w:val="single" w:sz="4" w:space="31" w:color="FFFFFF"/>
        </w:pBdr>
        <w:adjustRightInd w:val="0"/>
        <w:snapToGrid w:val="0"/>
        <w:spacing w:line="600" w:lineRule="exact"/>
        <w:ind w:firstLineChars="200" w:firstLine="640"/>
        <w:rPr>
          <w:rFonts w:ascii="仿宋_GB2312" w:eastAsia="仿宋_GB2312"/>
          <w:color w:val="000000"/>
          <w:sz w:val="32"/>
          <w:szCs w:val="32"/>
        </w:rPr>
      </w:pPr>
    </w:p>
    <w:p w:rsidR="00547B3B" w:rsidRDefault="00547B3B" w:rsidP="009A083F">
      <w:pPr>
        <w:pBdr>
          <w:top w:val="single" w:sz="4" w:space="0" w:color="FFFFFF"/>
          <w:left w:val="single" w:sz="4" w:space="31" w:color="FFFFFF"/>
          <w:bottom w:val="single" w:sz="4" w:space="29" w:color="FFFFFF"/>
          <w:right w:val="single" w:sz="4" w:space="31" w:color="FFFFFF"/>
        </w:pBdr>
        <w:adjustRightInd w:val="0"/>
        <w:snapToGrid w:val="0"/>
        <w:spacing w:line="600" w:lineRule="exact"/>
        <w:ind w:firstLineChars="200" w:firstLine="640"/>
        <w:rPr>
          <w:rFonts w:ascii="仿宋_GB2312" w:eastAsia="仿宋_GB2312"/>
          <w:color w:val="000000"/>
          <w:sz w:val="32"/>
          <w:szCs w:val="32"/>
        </w:rPr>
      </w:pPr>
    </w:p>
    <w:p w:rsidR="00547B3B" w:rsidRDefault="00547B3B" w:rsidP="009A083F">
      <w:pPr>
        <w:pBdr>
          <w:top w:val="single" w:sz="4" w:space="0" w:color="FFFFFF"/>
          <w:left w:val="single" w:sz="4" w:space="31" w:color="FFFFFF"/>
          <w:bottom w:val="single" w:sz="4" w:space="29" w:color="FFFFFF"/>
          <w:right w:val="single" w:sz="4" w:space="31" w:color="FFFFFF"/>
        </w:pBdr>
        <w:adjustRightInd w:val="0"/>
        <w:snapToGrid w:val="0"/>
        <w:spacing w:line="600" w:lineRule="exact"/>
        <w:ind w:firstLineChars="200" w:firstLine="640"/>
        <w:rPr>
          <w:rFonts w:ascii="仿宋_GB2312" w:eastAsia="仿宋_GB2312"/>
          <w:color w:val="000000"/>
          <w:sz w:val="32"/>
          <w:szCs w:val="32"/>
        </w:rPr>
      </w:pPr>
    </w:p>
    <w:p w:rsidR="00547B3B" w:rsidRPr="00266067" w:rsidRDefault="00547B3B" w:rsidP="009A083F">
      <w:pPr>
        <w:pBdr>
          <w:top w:val="single" w:sz="4" w:space="0" w:color="FFFFFF"/>
          <w:left w:val="single" w:sz="4" w:space="31" w:color="FFFFFF"/>
          <w:bottom w:val="single" w:sz="4" w:space="29" w:color="FFFFFF"/>
          <w:right w:val="single" w:sz="4" w:space="31" w:color="FFFFFF"/>
        </w:pBdr>
        <w:adjustRightInd w:val="0"/>
        <w:snapToGrid w:val="0"/>
        <w:spacing w:line="600" w:lineRule="exact"/>
        <w:ind w:firstLineChars="200" w:firstLine="640"/>
        <w:rPr>
          <w:rFonts w:ascii="仿宋_GB2312" w:eastAsia="仿宋_GB2312"/>
          <w:color w:val="000000"/>
          <w:sz w:val="32"/>
          <w:szCs w:val="32"/>
        </w:rPr>
      </w:pPr>
    </w:p>
    <w:tbl>
      <w:tblPr>
        <w:tblpPr w:leftFromText="180" w:rightFromText="180" w:vertAnchor="text" w:horzAnchor="page" w:tblpXSpec="center" w:tblpY="423"/>
        <w:tblOverlap w:val="never"/>
        <w:tblW w:w="9960" w:type="dxa"/>
        <w:tblLayout w:type="fixed"/>
        <w:tblCellMar>
          <w:left w:w="0" w:type="dxa"/>
          <w:right w:w="0" w:type="dxa"/>
        </w:tblCellMar>
        <w:tblLook w:val="00A0" w:firstRow="1" w:lastRow="0" w:firstColumn="1" w:lastColumn="0" w:noHBand="0" w:noVBand="0"/>
      </w:tblPr>
      <w:tblGrid>
        <w:gridCol w:w="724"/>
        <w:gridCol w:w="1033"/>
        <w:gridCol w:w="1025"/>
        <w:gridCol w:w="2392"/>
        <w:gridCol w:w="2394"/>
        <w:gridCol w:w="2392"/>
      </w:tblGrid>
      <w:tr w:rsidR="00547B3B">
        <w:trPr>
          <w:trHeight w:val="1034"/>
        </w:trPr>
        <w:tc>
          <w:tcPr>
            <w:tcW w:w="9960" w:type="dxa"/>
            <w:gridSpan w:val="6"/>
            <w:tcMar>
              <w:top w:w="15" w:type="dxa"/>
              <w:left w:w="15" w:type="dxa"/>
              <w:bottom w:w="0" w:type="dxa"/>
              <w:right w:w="15" w:type="dxa"/>
            </w:tcMar>
            <w:vAlign w:val="center"/>
          </w:tcPr>
          <w:p w:rsidR="00547B3B" w:rsidRDefault="00547B3B" w:rsidP="009A083F">
            <w:pPr>
              <w:pStyle w:val="a7"/>
              <w:widowControl/>
              <w:ind w:leftChars="1310" w:left="4173" w:hangingChars="395" w:hanging="1422"/>
              <w:textAlignment w:val="center"/>
              <w:rPr>
                <w:rFonts w:ascii="宋体"/>
                <w:color w:val="000000"/>
                <w:kern w:val="0"/>
                <w:sz w:val="36"/>
                <w:szCs w:val="36"/>
              </w:rPr>
            </w:pPr>
            <w:r w:rsidRPr="00065F8F">
              <w:rPr>
                <w:rFonts w:ascii="黑体" w:eastAsia="黑体" w:hAnsi="黑体" w:cs="黑体" w:hint="eastAsia"/>
                <w:color w:val="000000"/>
                <w:kern w:val="0"/>
                <w:sz w:val="36"/>
                <w:szCs w:val="36"/>
              </w:rPr>
              <w:t>项目支出绩效目标完成情况表</w:t>
            </w:r>
            <w:r w:rsidRPr="00B81598">
              <w:rPr>
                <w:rFonts w:ascii="宋体"/>
                <w:b/>
                <w:bCs/>
                <w:color w:val="000000"/>
                <w:kern w:val="0"/>
                <w:sz w:val="36"/>
                <w:szCs w:val="36"/>
              </w:rPr>
              <w:br/>
            </w:r>
            <w:r>
              <w:rPr>
                <w:rFonts w:ascii="宋体" w:hAnsi="宋体" w:cs="宋体"/>
                <w:color w:val="000000"/>
                <w:kern w:val="0"/>
                <w:sz w:val="36"/>
                <w:szCs w:val="36"/>
              </w:rPr>
              <w:t>(2018</w:t>
            </w:r>
            <w:r w:rsidRPr="00B81598">
              <w:rPr>
                <w:rFonts w:ascii="宋体" w:hAnsi="宋体" w:cs="宋体" w:hint="eastAsia"/>
                <w:color w:val="000000"/>
                <w:kern w:val="0"/>
                <w:sz w:val="36"/>
                <w:szCs w:val="36"/>
              </w:rPr>
              <w:t>年度</w:t>
            </w:r>
            <w:r w:rsidRPr="00B81598">
              <w:rPr>
                <w:rFonts w:ascii="宋体" w:hAnsi="宋体" w:cs="宋体"/>
                <w:color w:val="000000"/>
                <w:kern w:val="0"/>
                <w:sz w:val="36"/>
                <w:szCs w:val="36"/>
              </w:rPr>
              <w:t>)</w:t>
            </w:r>
          </w:p>
          <w:p w:rsidR="00547B3B" w:rsidRPr="00DB2EFA" w:rsidRDefault="00547B3B" w:rsidP="009A083F">
            <w:pPr>
              <w:widowControl/>
              <w:ind w:firstLineChars="116" w:firstLine="418"/>
              <w:jc w:val="left"/>
              <w:textAlignment w:val="center"/>
              <w:rPr>
                <w:rFonts w:ascii="宋体"/>
                <w:color w:val="000000"/>
                <w:sz w:val="36"/>
                <w:szCs w:val="36"/>
              </w:rPr>
            </w:pPr>
            <w:r w:rsidRPr="00DB2EFA">
              <w:rPr>
                <w:rFonts w:ascii="宋体" w:hAnsi="宋体" w:cs="宋体" w:hint="eastAsia"/>
                <w:color w:val="000000"/>
                <w:kern w:val="0"/>
                <w:sz w:val="36"/>
                <w:szCs w:val="36"/>
              </w:rPr>
              <w:t>表一：</w:t>
            </w:r>
          </w:p>
        </w:tc>
      </w:tr>
      <w:tr w:rsidR="00547B3B">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7B3B" w:rsidRDefault="00547B3B" w:rsidP="009B5BD6">
            <w:pPr>
              <w:widowControl/>
              <w:jc w:val="center"/>
              <w:textAlignment w:val="center"/>
              <w:rPr>
                <w:rFonts w:ascii="宋体"/>
                <w:color w:val="000000"/>
                <w:sz w:val="24"/>
                <w:szCs w:val="24"/>
              </w:rPr>
            </w:pPr>
            <w:r>
              <w:rPr>
                <w:rFonts w:ascii="宋体" w:hAnsi="宋体" w:cs="宋体" w:hint="eastAsia"/>
                <w:color w:val="000000"/>
                <w:kern w:val="0"/>
                <w:sz w:val="24"/>
                <w:szCs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7B3B" w:rsidRDefault="00547B3B" w:rsidP="009B5BD6">
            <w:pPr>
              <w:widowControl/>
              <w:jc w:val="center"/>
              <w:textAlignment w:val="center"/>
              <w:rPr>
                <w:rFonts w:ascii="宋体"/>
                <w:color w:val="000000"/>
                <w:sz w:val="24"/>
                <w:szCs w:val="24"/>
              </w:rPr>
            </w:pPr>
            <w:r>
              <w:rPr>
                <w:rFonts w:ascii="仿宋_GB2312" w:eastAsia="仿宋_GB2312" w:hAnsi="仿宋_GB2312" w:cs="仿宋_GB2312"/>
                <w:sz w:val="32"/>
                <w:szCs w:val="32"/>
              </w:rPr>
              <w:t>12345</w:t>
            </w:r>
            <w:r>
              <w:rPr>
                <w:rFonts w:ascii="仿宋_GB2312" w:eastAsia="仿宋_GB2312" w:hAnsi="仿宋_GB2312" w:cs="仿宋_GB2312" w:hint="eastAsia"/>
                <w:sz w:val="32"/>
                <w:szCs w:val="32"/>
              </w:rPr>
              <w:t>市民热线系统租赁费</w:t>
            </w:r>
          </w:p>
        </w:tc>
      </w:tr>
      <w:tr w:rsidR="00547B3B">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7B3B" w:rsidRDefault="00547B3B" w:rsidP="009B5BD6">
            <w:pPr>
              <w:widowControl/>
              <w:jc w:val="center"/>
              <w:textAlignment w:val="center"/>
              <w:rPr>
                <w:rFonts w:ascii="宋体"/>
                <w:color w:val="000000"/>
                <w:sz w:val="24"/>
                <w:szCs w:val="24"/>
              </w:rPr>
            </w:pPr>
            <w:r>
              <w:rPr>
                <w:rFonts w:ascii="宋体" w:hAnsi="宋体" w:cs="宋体" w:hint="eastAsia"/>
                <w:color w:val="000000"/>
                <w:kern w:val="0"/>
                <w:sz w:val="24"/>
                <w:szCs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7B3B" w:rsidRDefault="00547B3B" w:rsidP="009B5BD6">
            <w:pPr>
              <w:widowControl/>
              <w:jc w:val="center"/>
              <w:textAlignment w:val="center"/>
              <w:rPr>
                <w:rFonts w:ascii="宋体"/>
                <w:color w:val="000000"/>
                <w:sz w:val="24"/>
                <w:szCs w:val="24"/>
              </w:rPr>
            </w:pPr>
            <w:r>
              <w:rPr>
                <w:rFonts w:ascii="宋体" w:hAnsi="宋体" w:cs="宋体" w:hint="eastAsia"/>
                <w:color w:val="000000"/>
                <w:sz w:val="24"/>
                <w:szCs w:val="24"/>
              </w:rPr>
              <w:t>市委群工局</w:t>
            </w:r>
          </w:p>
        </w:tc>
      </w:tr>
      <w:tr w:rsidR="00547B3B">
        <w:trPr>
          <w:trHeight w:val="276"/>
        </w:trPr>
        <w:tc>
          <w:tcPr>
            <w:tcW w:w="724"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7B3B" w:rsidRDefault="00547B3B" w:rsidP="009B5BD6">
            <w:pPr>
              <w:widowControl/>
              <w:jc w:val="center"/>
              <w:textAlignment w:val="center"/>
              <w:rPr>
                <w:rFonts w:ascii="宋体"/>
                <w:color w:val="000000"/>
                <w:sz w:val="24"/>
                <w:szCs w:val="24"/>
              </w:rPr>
            </w:pPr>
            <w:r>
              <w:rPr>
                <w:rFonts w:ascii="宋体" w:hAnsi="宋体" w:cs="宋体" w:hint="eastAsia"/>
                <w:color w:val="000000"/>
                <w:kern w:val="0"/>
                <w:sz w:val="24"/>
                <w:szCs w:val="24"/>
              </w:rPr>
              <w:t>预算执行情况</w:t>
            </w:r>
            <w:r>
              <w:rPr>
                <w:rFonts w:ascii="宋体" w:hAnsi="宋体" w:cs="宋体"/>
                <w:color w:val="000000"/>
                <w:kern w:val="0"/>
                <w:sz w:val="24"/>
                <w:szCs w:val="24"/>
              </w:rPr>
              <w:t>(</w:t>
            </w:r>
            <w:r>
              <w:rPr>
                <w:rFonts w:ascii="宋体" w:hAnsi="宋体" w:cs="宋体" w:hint="eastAsia"/>
                <w:color w:val="000000"/>
                <w:kern w:val="0"/>
                <w:sz w:val="24"/>
                <w:szCs w:val="24"/>
              </w:rPr>
              <w:t>万元</w:t>
            </w:r>
            <w:r>
              <w:rPr>
                <w:rFonts w:ascii="宋体" w:hAnsi="宋体" w:cs="宋体"/>
                <w:color w:val="000000"/>
                <w:kern w:val="0"/>
                <w:sz w:val="24"/>
                <w:szCs w:val="24"/>
              </w:rPr>
              <w:t>)</w:t>
            </w:r>
          </w:p>
        </w:tc>
        <w:tc>
          <w:tcPr>
            <w:tcW w:w="205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7B3B" w:rsidRDefault="00547B3B" w:rsidP="009B5BD6">
            <w:pPr>
              <w:widowControl/>
              <w:jc w:val="center"/>
              <w:textAlignment w:val="center"/>
              <w:rPr>
                <w:rFonts w:ascii="宋体"/>
                <w:color w:val="000000"/>
                <w:sz w:val="24"/>
                <w:szCs w:val="24"/>
              </w:rPr>
            </w:pPr>
            <w:r>
              <w:rPr>
                <w:rFonts w:ascii="宋体" w:hAnsi="宋体" w:cs="宋体" w:hint="eastAsia"/>
                <w:color w:val="000000"/>
                <w:kern w:val="0"/>
                <w:sz w:val="24"/>
                <w:szCs w:val="24"/>
              </w:rPr>
              <w:t>预算数</w:t>
            </w:r>
            <w:r>
              <w:rPr>
                <w:rFonts w:ascii="宋体" w:hAnsi="宋体" w:cs="宋体"/>
                <w:color w:val="000000"/>
                <w:kern w:val="0"/>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7B3B" w:rsidRDefault="00547B3B" w:rsidP="009B5BD6">
            <w:pPr>
              <w:widowControl/>
              <w:jc w:val="center"/>
              <w:textAlignment w:val="center"/>
              <w:rPr>
                <w:rFonts w:ascii="宋体"/>
                <w:color w:val="000000"/>
                <w:sz w:val="24"/>
                <w:szCs w:val="24"/>
              </w:rPr>
            </w:pPr>
            <w:r>
              <w:rPr>
                <w:rFonts w:ascii="宋体" w:hAnsi="宋体" w:cs="宋体"/>
                <w:color w:val="000000"/>
                <w:sz w:val="24"/>
                <w:szCs w:val="24"/>
              </w:rPr>
              <w:t>145.4</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7B3B" w:rsidRDefault="00547B3B" w:rsidP="009B5BD6">
            <w:pPr>
              <w:widowControl/>
              <w:jc w:val="center"/>
              <w:textAlignment w:val="center"/>
              <w:rPr>
                <w:rFonts w:ascii="宋体"/>
                <w:color w:val="000000"/>
                <w:sz w:val="24"/>
                <w:szCs w:val="24"/>
              </w:rPr>
            </w:pPr>
            <w:r>
              <w:rPr>
                <w:rFonts w:ascii="宋体" w:hAnsi="宋体" w:cs="宋体" w:hint="eastAsia"/>
                <w:color w:val="000000"/>
                <w:kern w:val="0"/>
                <w:sz w:val="24"/>
                <w:szCs w:val="24"/>
              </w:rPr>
              <w:t>执行数</w:t>
            </w:r>
            <w:r>
              <w:rPr>
                <w:rFonts w:ascii="宋体" w:hAnsi="宋体" w:cs="宋体"/>
                <w:color w:val="000000"/>
                <w:kern w:val="0"/>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7B3B" w:rsidRDefault="00547B3B" w:rsidP="009B5BD6">
            <w:pPr>
              <w:widowControl/>
              <w:jc w:val="center"/>
              <w:textAlignment w:val="center"/>
              <w:rPr>
                <w:rFonts w:ascii="宋体"/>
                <w:color w:val="000000"/>
                <w:sz w:val="24"/>
                <w:szCs w:val="24"/>
              </w:rPr>
            </w:pPr>
            <w:r>
              <w:rPr>
                <w:rFonts w:ascii="宋体" w:hAnsi="宋体" w:cs="宋体"/>
                <w:color w:val="000000"/>
                <w:sz w:val="24"/>
                <w:szCs w:val="24"/>
              </w:rPr>
              <w:t>145.4</w:t>
            </w:r>
          </w:p>
        </w:tc>
      </w:tr>
      <w:tr w:rsidR="00547B3B">
        <w:trPr>
          <w:trHeight w:val="276"/>
        </w:trPr>
        <w:tc>
          <w:tcPr>
            <w:tcW w:w="724" w:type="dxa"/>
            <w:vMerge/>
            <w:tcBorders>
              <w:top w:val="single" w:sz="4" w:space="0" w:color="000000"/>
              <w:left w:val="single" w:sz="4" w:space="0" w:color="000000"/>
              <w:bottom w:val="single" w:sz="4" w:space="0" w:color="000000"/>
              <w:right w:val="single" w:sz="4" w:space="0" w:color="000000"/>
            </w:tcBorders>
            <w:vAlign w:val="center"/>
          </w:tcPr>
          <w:p w:rsidR="00547B3B" w:rsidRDefault="00547B3B" w:rsidP="009B5BD6">
            <w:pPr>
              <w:widowControl/>
              <w:jc w:val="left"/>
              <w:rPr>
                <w:rFonts w:ascii="宋体"/>
                <w:color w:val="000000"/>
                <w:sz w:val="24"/>
                <w:szCs w:val="24"/>
              </w:rPr>
            </w:pPr>
          </w:p>
        </w:tc>
        <w:tc>
          <w:tcPr>
            <w:tcW w:w="205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7B3B" w:rsidRDefault="00547B3B" w:rsidP="009B5BD6">
            <w:pPr>
              <w:widowControl/>
              <w:jc w:val="center"/>
              <w:textAlignment w:val="center"/>
              <w:rPr>
                <w:rFonts w:ascii="宋体"/>
                <w:color w:val="000000"/>
                <w:sz w:val="24"/>
                <w:szCs w:val="24"/>
              </w:rPr>
            </w:pPr>
            <w:r>
              <w:rPr>
                <w:rFonts w:ascii="宋体" w:hAnsi="宋体" w:cs="宋体" w:hint="eastAsia"/>
                <w:color w:val="000000"/>
                <w:kern w:val="0"/>
                <w:sz w:val="24"/>
                <w:szCs w:val="24"/>
              </w:rPr>
              <w:t>其中</w:t>
            </w:r>
            <w:r>
              <w:rPr>
                <w:rFonts w:ascii="宋体" w:cs="宋体"/>
                <w:color w:val="000000"/>
                <w:kern w:val="0"/>
                <w:sz w:val="24"/>
                <w:szCs w:val="24"/>
              </w:rPr>
              <w:t>-</w:t>
            </w:r>
            <w:r>
              <w:rPr>
                <w:rFonts w:ascii="宋体" w:hAnsi="宋体" w:cs="宋体" w:hint="eastAsia"/>
                <w:color w:val="000000"/>
                <w:kern w:val="0"/>
                <w:sz w:val="24"/>
                <w:szCs w:val="24"/>
              </w:rPr>
              <w:t>财政拨款</w:t>
            </w:r>
            <w:r>
              <w:rPr>
                <w:rFonts w:ascii="宋体" w:hAnsi="宋体" w:cs="宋体"/>
                <w:color w:val="000000"/>
                <w:kern w:val="0"/>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7B3B" w:rsidRDefault="00547B3B" w:rsidP="009B5BD6">
            <w:pPr>
              <w:widowControl/>
              <w:jc w:val="center"/>
              <w:textAlignment w:val="center"/>
              <w:rPr>
                <w:rFonts w:ascii="宋体"/>
                <w:color w:val="000000"/>
                <w:sz w:val="24"/>
                <w:szCs w:val="24"/>
              </w:rPr>
            </w:pPr>
            <w:r>
              <w:rPr>
                <w:rFonts w:ascii="宋体" w:hAnsi="宋体" w:cs="宋体"/>
                <w:color w:val="000000"/>
                <w:sz w:val="24"/>
                <w:szCs w:val="24"/>
              </w:rPr>
              <w:t>145.4</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7B3B" w:rsidRDefault="00547B3B" w:rsidP="009B5BD6">
            <w:pPr>
              <w:widowControl/>
              <w:jc w:val="center"/>
              <w:textAlignment w:val="center"/>
              <w:rPr>
                <w:rFonts w:ascii="宋体"/>
                <w:color w:val="000000"/>
                <w:sz w:val="24"/>
                <w:szCs w:val="24"/>
              </w:rPr>
            </w:pPr>
            <w:r>
              <w:rPr>
                <w:rFonts w:ascii="宋体" w:hAnsi="宋体" w:cs="宋体" w:hint="eastAsia"/>
                <w:color w:val="000000"/>
                <w:kern w:val="0"/>
                <w:sz w:val="24"/>
                <w:szCs w:val="24"/>
              </w:rPr>
              <w:t>其中</w:t>
            </w:r>
            <w:r>
              <w:rPr>
                <w:rFonts w:ascii="宋体" w:cs="宋体"/>
                <w:color w:val="000000"/>
                <w:kern w:val="0"/>
                <w:sz w:val="24"/>
                <w:szCs w:val="24"/>
              </w:rPr>
              <w:t>-</w:t>
            </w:r>
            <w:r>
              <w:rPr>
                <w:rFonts w:ascii="宋体" w:hAnsi="宋体" w:cs="宋体" w:hint="eastAsia"/>
                <w:color w:val="000000"/>
                <w:kern w:val="0"/>
                <w:sz w:val="24"/>
                <w:szCs w:val="24"/>
              </w:rPr>
              <w:t>财政拨款</w:t>
            </w:r>
            <w:r>
              <w:rPr>
                <w:rFonts w:ascii="宋体" w:hAnsi="宋体" w:cs="宋体"/>
                <w:color w:val="000000"/>
                <w:kern w:val="0"/>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7B3B" w:rsidRDefault="00547B3B" w:rsidP="009B5BD6">
            <w:pPr>
              <w:widowControl/>
              <w:jc w:val="center"/>
              <w:textAlignment w:val="center"/>
              <w:rPr>
                <w:rFonts w:ascii="宋体"/>
                <w:color w:val="000000"/>
                <w:sz w:val="24"/>
                <w:szCs w:val="24"/>
              </w:rPr>
            </w:pPr>
            <w:r>
              <w:rPr>
                <w:rFonts w:ascii="宋体" w:hAnsi="宋体" w:cs="宋体"/>
                <w:color w:val="000000"/>
                <w:sz w:val="24"/>
                <w:szCs w:val="24"/>
              </w:rPr>
              <w:t>145.4</w:t>
            </w:r>
          </w:p>
        </w:tc>
      </w:tr>
      <w:tr w:rsidR="00547B3B">
        <w:trPr>
          <w:trHeight w:val="1163"/>
        </w:trPr>
        <w:tc>
          <w:tcPr>
            <w:tcW w:w="724" w:type="dxa"/>
            <w:vMerge/>
            <w:tcBorders>
              <w:top w:val="single" w:sz="4" w:space="0" w:color="000000"/>
              <w:left w:val="single" w:sz="4" w:space="0" w:color="000000"/>
              <w:bottom w:val="single" w:sz="4" w:space="0" w:color="000000"/>
              <w:right w:val="single" w:sz="4" w:space="0" w:color="000000"/>
            </w:tcBorders>
            <w:vAlign w:val="center"/>
          </w:tcPr>
          <w:p w:rsidR="00547B3B" w:rsidRDefault="00547B3B" w:rsidP="009B5BD6">
            <w:pPr>
              <w:widowControl/>
              <w:jc w:val="left"/>
              <w:rPr>
                <w:rFonts w:ascii="宋体"/>
                <w:color w:val="000000"/>
                <w:sz w:val="24"/>
                <w:szCs w:val="24"/>
              </w:rPr>
            </w:pPr>
          </w:p>
        </w:tc>
        <w:tc>
          <w:tcPr>
            <w:tcW w:w="205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7B3B" w:rsidRDefault="00547B3B" w:rsidP="009B5BD6">
            <w:pPr>
              <w:widowControl/>
              <w:jc w:val="center"/>
              <w:textAlignment w:val="center"/>
              <w:rPr>
                <w:rFonts w:ascii="宋体"/>
                <w:color w:val="000000"/>
                <w:sz w:val="24"/>
                <w:szCs w:val="24"/>
              </w:rPr>
            </w:pPr>
            <w:r>
              <w:rPr>
                <w:rFonts w:ascii="宋体" w:hAnsi="宋体" w:cs="宋体" w:hint="eastAsia"/>
                <w:color w:val="000000"/>
                <w:kern w:val="0"/>
                <w:sz w:val="24"/>
                <w:szCs w:val="24"/>
              </w:rPr>
              <w:t>其它资金</w:t>
            </w:r>
            <w:r>
              <w:rPr>
                <w:rFonts w:ascii="宋体" w:hAnsi="宋体" w:cs="宋体"/>
                <w:color w:val="000000"/>
                <w:kern w:val="0"/>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7B3B" w:rsidRDefault="00547B3B" w:rsidP="009B5BD6">
            <w:pPr>
              <w:widowControl/>
              <w:jc w:val="center"/>
              <w:textAlignment w:val="center"/>
              <w:rPr>
                <w:rFonts w:ascii="宋体"/>
                <w:color w:val="000000"/>
                <w:sz w:val="24"/>
                <w:szCs w:val="24"/>
              </w:rPr>
            </w:pPr>
            <w:r>
              <w:rPr>
                <w:rFonts w:ascii="宋体" w:cs="宋体"/>
                <w:color w:val="000000"/>
                <w:kern w:val="0"/>
                <w:sz w:val="24"/>
                <w:szCs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7B3B" w:rsidRDefault="00547B3B" w:rsidP="009B5BD6">
            <w:pPr>
              <w:widowControl/>
              <w:jc w:val="center"/>
              <w:textAlignment w:val="center"/>
              <w:rPr>
                <w:rFonts w:ascii="宋体"/>
                <w:color w:val="000000"/>
                <w:sz w:val="24"/>
                <w:szCs w:val="24"/>
              </w:rPr>
            </w:pPr>
            <w:r>
              <w:rPr>
                <w:rFonts w:ascii="宋体" w:hAnsi="宋体" w:cs="宋体" w:hint="eastAsia"/>
                <w:color w:val="000000"/>
                <w:kern w:val="0"/>
                <w:sz w:val="24"/>
                <w:szCs w:val="24"/>
              </w:rPr>
              <w:t>其它资金</w:t>
            </w:r>
            <w:r>
              <w:rPr>
                <w:rFonts w:ascii="宋体" w:hAnsi="宋体" w:cs="宋体"/>
                <w:color w:val="000000"/>
                <w:kern w:val="0"/>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7B3B" w:rsidRDefault="00547B3B" w:rsidP="009B5BD6">
            <w:pPr>
              <w:jc w:val="center"/>
              <w:rPr>
                <w:rFonts w:ascii="宋体" w:cs="宋体"/>
                <w:color w:val="000000"/>
                <w:sz w:val="24"/>
                <w:szCs w:val="24"/>
              </w:rPr>
            </w:pPr>
            <w:r>
              <w:rPr>
                <w:rFonts w:ascii="宋体" w:cs="宋体"/>
                <w:color w:val="000000"/>
                <w:sz w:val="24"/>
                <w:szCs w:val="24"/>
              </w:rPr>
              <w:t>0</w:t>
            </w:r>
          </w:p>
        </w:tc>
      </w:tr>
      <w:tr w:rsidR="00547B3B">
        <w:trPr>
          <w:trHeight w:val="276"/>
        </w:trPr>
        <w:tc>
          <w:tcPr>
            <w:tcW w:w="724"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7B3B" w:rsidRDefault="00547B3B" w:rsidP="009B5BD6">
            <w:pPr>
              <w:widowControl/>
              <w:jc w:val="center"/>
              <w:textAlignment w:val="center"/>
              <w:rPr>
                <w:rFonts w:ascii="宋体"/>
                <w:color w:val="000000"/>
                <w:sz w:val="24"/>
                <w:szCs w:val="24"/>
              </w:rPr>
            </w:pPr>
            <w:r>
              <w:rPr>
                <w:rFonts w:ascii="宋体" w:hAnsi="宋体" w:cs="宋体" w:hint="eastAsia"/>
                <w:color w:val="000000"/>
                <w:kern w:val="0"/>
                <w:sz w:val="24"/>
                <w:szCs w:val="24"/>
              </w:rPr>
              <w:t>年度</w:t>
            </w:r>
            <w:r>
              <w:rPr>
                <w:rFonts w:ascii="宋体" w:hAnsi="宋体" w:cs="宋体" w:hint="eastAsia"/>
                <w:color w:val="000000"/>
                <w:kern w:val="0"/>
                <w:sz w:val="24"/>
                <w:szCs w:val="24"/>
              </w:rPr>
              <w:lastRenderedPageBreak/>
              <w:t>目标完成情况</w:t>
            </w:r>
          </w:p>
        </w:tc>
        <w:tc>
          <w:tcPr>
            <w:tcW w:w="4450"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7B3B" w:rsidRDefault="00547B3B" w:rsidP="009B5BD6">
            <w:pPr>
              <w:widowControl/>
              <w:jc w:val="center"/>
              <w:textAlignment w:val="center"/>
              <w:rPr>
                <w:rFonts w:ascii="宋体"/>
                <w:color w:val="000000"/>
                <w:sz w:val="24"/>
                <w:szCs w:val="24"/>
              </w:rPr>
            </w:pPr>
            <w:r>
              <w:rPr>
                <w:rFonts w:ascii="宋体" w:hAnsi="宋体" w:cs="宋体" w:hint="eastAsia"/>
                <w:color w:val="000000"/>
                <w:kern w:val="0"/>
                <w:sz w:val="24"/>
                <w:szCs w:val="24"/>
              </w:rPr>
              <w:lastRenderedPageBreak/>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7B3B" w:rsidRDefault="00547B3B" w:rsidP="009B5BD6">
            <w:pPr>
              <w:widowControl/>
              <w:jc w:val="center"/>
              <w:textAlignment w:val="center"/>
              <w:rPr>
                <w:rFonts w:ascii="宋体"/>
                <w:color w:val="000000"/>
                <w:sz w:val="24"/>
                <w:szCs w:val="24"/>
              </w:rPr>
            </w:pPr>
            <w:r>
              <w:rPr>
                <w:rFonts w:ascii="宋体" w:hAnsi="宋体" w:cs="宋体" w:hint="eastAsia"/>
                <w:color w:val="000000"/>
                <w:kern w:val="0"/>
                <w:sz w:val="24"/>
                <w:szCs w:val="24"/>
              </w:rPr>
              <w:t>实际完成目标</w:t>
            </w:r>
          </w:p>
        </w:tc>
      </w:tr>
      <w:tr w:rsidR="00547B3B">
        <w:trPr>
          <w:trHeight w:val="1159"/>
        </w:trPr>
        <w:tc>
          <w:tcPr>
            <w:tcW w:w="724" w:type="dxa"/>
            <w:vMerge/>
            <w:tcBorders>
              <w:top w:val="single" w:sz="4" w:space="0" w:color="000000"/>
              <w:left w:val="single" w:sz="4" w:space="0" w:color="000000"/>
              <w:bottom w:val="single" w:sz="4" w:space="0" w:color="000000"/>
              <w:right w:val="single" w:sz="4" w:space="0" w:color="000000"/>
            </w:tcBorders>
            <w:vAlign w:val="center"/>
          </w:tcPr>
          <w:p w:rsidR="00547B3B" w:rsidRDefault="00547B3B" w:rsidP="009B5BD6">
            <w:pPr>
              <w:widowControl/>
              <w:jc w:val="left"/>
              <w:rPr>
                <w:rFonts w:ascii="宋体"/>
                <w:color w:val="000000"/>
                <w:sz w:val="24"/>
                <w:szCs w:val="24"/>
              </w:rPr>
            </w:pPr>
          </w:p>
        </w:tc>
        <w:tc>
          <w:tcPr>
            <w:tcW w:w="4450"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7B3B" w:rsidRDefault="00547B3B" w:rsidP="00DB2EFA">
            <w:pPr>
              <w:widowControl/>
              <w:textAlignment w:val="center"/>
              <w:rPr>
                <w:rFonts w:ascii="宋体"/>
                <w:color w:val="000000"/>
                <w:sz w:val="24"/>
                <w:szCs w:val="24"/>
              </w:rPr>
            </w:pPr>
            <w:r>
              <w:rPr>
                <w:rFonts w:ascii="宋体" w:hAnsi="宋体" w:cs="宋体" w:hint="eastAsia"/>
                <w:color w:val="000000"/>
                <w:sz w:val="24"/>
                <w:szCs w:val="24"/>
              </w:rPr>
              <w:t>按时保质保量地完成</w:t>
            </w:r>
            <w:r>
              <w:rPr>
                <w:rFonts w:ascii="宋体" w:hAnsi="宋体" w:cs="宋体"/>
                <w:color w:val="000000"/>
                <w:sz w:val="24"/>
                <w:szCs w:val="24"/>
              </w:rPr>
              <w:t>12345</w:t>
            </w:r>
            <w:r>
              <w:rPr>
                <w:rFonts w:ascii="宋体" w:hAnsi="宋体" w:cs="宋体" w:hint="eastAsia"/>
                <w:color w:val="000000"/>
                <w:sz w:val="24"/>
                <w:szCs w:val="24"/>
              </w:rPr>
              <w:t>市民热线工作开展，维护社会和谐稳定。</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7B3B" w:rsidRDefault="00547B3B" w:rsidP="009B5BD6">
            <w:pPr>
              <w:widowControl/>
              <w:jc w:val="center"/>
              <w:textAlignment w:val="center"/>
              <w:rPr>
                <w:rFonts w:ascii="宋体"/>
                <w:color w:val="000000"/>
                <w:sz w:val="24"/>
                <w:szCs w:val="24"/>
              </w:rPr>
            </w:pPr>
            <w:r>
              <w:rPr>
                <w:rFonts w:ascii="宋体" w:hAnsi="宋体" w:cs="宋体" w:hint="eastAsia"/>
                <w:color w:val="000000"/>
                <w:sz w:val="24"/>
                <w:szCs w:val="24"/>
              </w:rPr>
              <w:t>已完成</w:t>
            </w:r>
          </w:p>
        </w:tc>
      </w:tr>
      <w:tr w:rsidR="00547B3B">
        <w:trPr>
          <w:trHeight w:val="872"/>
        </w:trPr>
        <w:tc>
          <w:tcPr>
            <w:tcW w:w="724"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7B3B" w:rsidRDefault="00547B3B" w:rsidP="009B5BD6">
            <w:pPr>
              <w:widowControl/>
              <w:jc w:val="center"/>
              <w:textAlignment w:val="center"/>
              <w:rPr>
                <w:rFonts w:ascii="宋体"/>
                <w:color w:val="000000"/>
                <w:sz w:val="24"/>
                <w:szCs w:val="24"/>
              </w:rPr>
            </w:pPr>
            <w:r>
              <w:rPr>
                <w:rFonts w:ascii="宋体" w:hAnsi="宋体" w:cs="宋体" w:hint="eastAsia"/>
                <w:color w:val="000000"/>
                <w:sz w:val="24"/>
                <w:szCs w:val="24"/>
              </w:rPr>
              <w:lastRenderedPageBreak/>
              <w:t>绩效指标完成情况</w:t>
            </w:r>
          </w:p>
        </w:tc>
        <w:tc>
          <w:tcPr>
            <w:tcW w:w="103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7B3B" w:rsidRDefault="00547B3B" w:rsidP="009B5BD6">
            <w:pPr>
              <w:widowControl/>
              <w:jc w:val="center"/>
              <w:textAlignment w:val="center"/>
              <w:rPr>
                <w:rFonts w:ascii="宋体"/>
                <w:color w:val="000000"/>
                <w:sz w:val="24"/>
                <w:szCs w:val="24"/>
              </w:rPr>
            </w:pPr>
            <w:r>
              <w:rPr>
                <w:rFonts w:ascii="宋体" w:hAnsi="宋体" w:cs="宋体" w:hint="eastAsia"/>
                <w:color w:val="000000"/>
                <w:kern w:val="0"/>
                <w:sz w:val="24"/>
                <w:szCs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7B3B" w:rsidRDefault="00547B3B" w:rsidP="009B5BD6">
            <w:pPr>
              <w:widowControl/>
              <w:jc w:val="center"/>
              <w:textAlignment w:val="center"/>
              <w:rPr>
                <w:rFonts w:ascii="宋体"/>
                <w:color w:val="000000"/>
                <w:sz w:val="24"/>
                <w:szCs w:val="24"/>
              </w:rPr>
            </w:pPr>
            <w:r>
              <w:rPr>
                <w:rFonts w:ascii="宋体" w:hAnsi="宋体" w:cs="宋体" w:hint="eastAsia"/>
                <w:color w:val="000000"/>
                <w:kern w:val="0"/>
                <w:sz w:val="24"/>
                <w:szCs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7B3B" w:rsidRDefault="00547B3B" w:rsidP="009B5BD6">
            <w:pPr>
              <w:widowControl/>
              <w:jc w:val="center"/>
              <w:textAlignment w:val="center"/>
              <w:rPr>
                <w:rFonts w:ascii="宋体"/>
                <w:color w:val="000000"/>
                <w:sz w:val="24"/>
                <w:szCs w:val="24"/>
              </w:rPr>
            </w:pPr>
            <w:r>
              <w:rPr>
                <w:rFonts w:ascii="宋体" w:hAnsi="宋体" w:cs="宋体" w:hint="eastAsia"/>
                <w:color w:val="000000"/>
                <w:kern w:val="0"/>
                <w:sz w:val="24"/>
                <w:szCs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7B3B" w:rsidRDefault="00547B3B" w:rsidP="009B5BD6">
            <w:pPr>
              <w:widowControl/>
              <w:jc w:val="center"/>
              <w:textAlignment w:val="center"/>
              <w:rPr>
                <w:rFonts w:ascii="宋体"/>
                <w:color w:val="000000"/>
                <w:sz w:val="24"/>
                <w:szCs w:val="24"/>
              </w:rPr>
            </w:pPr>
            <w:r>
              <w:rPr>
                <w:rFonts w:ascii="宋体" w:hAnsi="宋体" w:cs="宋体" w:hint="eastAsia"/>
                <w:color w:val="000000"/>
                <w:kern w:val="0"/>
                <w:sz w:val="24"/>
                <w:szCs w:val="24"/>
              </w:rPr>
              <w:t>预期指标值</w:t>
            </w:r>
            <w:r>
              <w:rPr>
                <w:rFonts w:ascii="宋体" w:hAnsi="宋体" w:cs="宋体"/>
                <w:color w:val="000000"/>
                <w:kern w:val="0"/>
                <w:sz w:val="24"/>
                <w:szCs w:val="24"/>
              </w:rPr>
              <w:t>(</w:t>
            </w:r>
            <w:r>
              <w:rPr>
                <w:rFonts w:ascii="宋体" w:hAnsi="宋体" w:cs="宋体" w:hint="eastAsia"/>
                <w:color w:val="000000"/>
                <w:kern w:val="0"/>
                <w:sz w:val="24"/>
                <w:szCs w:val="24"/>
              </w:rPr>
              <w:t>包含数字及文字描述</w:t>
            </w:r>
            <w:r>
              <w:rPr>
                <w:rFonts w:ascii="宋体" w:hAnsi="宋体" w:cs="宋体"/>
                <w:color w:val="000000"/>
                <w:kern w:val="0"/>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7B3B" w:rsidRDefault="00547B3B" w:rsidP="009B5BD6">
            <w:pPr>
              <w:widowControl/>
              <w:jc w:val="center"/>
              <w:textAlignment w:val="center"/>
              <w:rPr>
                <w:rFonts w:ascii="宋体"/>
                <w:color w:val="000000"/>
                <w:sz w:val="24"/>
                <w:szCs w:val="24"/>
              </w:rPr>
            </w:pPr>
            <w:r>
              <w:rPr>
                <w:rFonts w:ascii="宋体" w:hAnsi="宋体" w:cs="宋体" w:hint="eastAsia"/>
                <w:color w:val="000000"/>
                <w:kern w:val="0"/>
                <w:sz w:val="24"/>
                <w:szCs w:val="24"/>
              </w:rPr>
              <w:t>实际完成指标值</w:t>
            </w:r>
            <w:r>
              <w:rPr>
                <w:rFonts w:ascii="宋体" w:hAnsi="宋体" w:cs="宋体"/>
                <w:color w:val="000000"/>
                <w:kern w:val="0"/>
                <w:sz w:val="24"/>
                <w:szCs w:val="24"/>
              </w:rPr>
              <w:t>(</w:t>
            </w:r>
            <w:r>
              <w:rPr>
                <w:rFonts w:ascii="宋体" w:hAnsi="宋体" w:cs="宋体" w:hint="eastAsia"/>
                <w:color w:val="000000"/>
                <w:kern w:val="0"/>
                <w:sz w:val="24"/>
                <w:szCs w:val="24"/>
              </w:rPr>
              <w:t>包含数字及文字描述</w:t>
            </w:r>
            <w:r>
              <w:rPr>
                <w:rFonts w:ascii="宋体" w:hAnsi="宋体" w:cs="宋体"/>
                <w:color w:val="000000"/>
                <w:kern w:val="0"/>
                <w:sz w:val="24"/>
                <w:szCs w:val="24"/>
              </w:rPr>
              <w:t>)</w:t>
            </w:r>
          </w:p>
        </w:tc>
      </w:tr>
      <w:tr w:rsidR="00547B3B">
        <w:trPr>
          <w:trHeight w:val="687"/>
        </w:trPr>
        <w:tc>
          <w:tcPr>
            <w:tcW w:w="724" w:type="dxa"/>
            <w:vMerge/>
            <w:tcBorders>
              <w:top w:val="single" w:sz="4" w:space="0" w:color="000000"/>
              <w:left w:val="single" w:sz="4" w:space="0" w:color="000000"/>
              <w:bottom w:val="single" w:sz="4" w:space="0" w:color="000000"/>
              <w:right w:val="single" w:sz="4" w:space="0" w:color="000000"/>
            </w:tcBorders>
            <w:vAlign w:val="center"/>
          </w:tcPr>
          <w:p w:rsidR="00547B3B" w:rsidRDefault="00547B3B" w:rsidP="009B5BD6">
            <w:pPr>
              <w:widowControl/>
              <w:jc w:val="left"/>
              <w:rPr>
                <w:rFonts w:ascii="宋体"/>
                <w:color w:val="000000"/>
                <w:sz w:val="24"/>
                <w:szCs w:val="24"/>
              </w:rPr>
            </w:pPr>
          </w:p>
        </w:tc>
        <w:tc>
          <w:tcPr>
            <w:tcW w:w="103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7B3B" w:rsidRDefault="00547B3B" w:rsidP="009B5BD6">
            <w:pPr>
              <w:widowControl/>
              <w:jc w:val="center"/>
              <w:textAlignment w:val="center"/>
              <w:rPr>
                <w:rFonts w:ascii="宋体"/>
                <w:color w:val="000000"/>
                <w:sz w:val="24"/>
                <w:szCs w:val="24"/>
              </w:rPr>
            </w:pPr>
            <w:r>
              <w:rPr>
                <w:rFonts w:ascii="宋体" w:hAnsi="宋体" w:cs="宋体" w:hint="eastAsia"/>
                <w:color w:val="000000"/>
                <w:kern w:val="0"/>
                <w:sz w:val="24"/>
                <w:szCs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7B3B" w:rsidRDefault="00547B3B" w:rsidP="009B5BD6">
            <w:pPr>
              <w:widowControl/>
              <w:jc w:val="center"/>
              <w:textAlignment w:val="center"/>
              <w:rPr>
                <w:rFonts w:ascii="宋体"/>
                <w:color w:val="000000"/>
                <w:sz w:val="24"/>
                <w:szCs w:val="24"/>
              </w:rPr>
            </w:pPr>
            <w:r>
              <w:rPr>
                <w:rFonts w:ascii="宋体" w:hAnsi="宋体" w:cs="宋体" w:hint="eastAsia"/>
                <w:color w:val="000000"/>
                <w:sz w:val="24"/>
                <w:szCs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7B3B" w:rsidRDefault="00547B3B" w:rsidP="009B5BD6">
            <w:pPr>
              <w:widowControl/>
              <w:jc w:val="center"/>
              <w:textAlignment w:val="center"/>
              <w:rPr>
                <w:rFonts w:ascii="宋体"/>
                <w:color w:val="000000"/>
                <w:sz w:val="24"/>
                <w:szCs w:val="24"/>
              </w:rPr>
            </w:pPr>
            <w:r>
              <w:rPr>
                <w:rFonts w:ascii="宋体" w:hAnsi="宋体" w:cs="宋体"/>
                <w:color w:val="000000"/>
                <w:sz w:val="24"/>
                <w:szCs w:val="24"/>
              </w:rPr>
              <w:t>12345</w:t>
            </w:r>
            <w:r>
              <w:rPr>
                <w:rFonts w:ascii="宋体" w:hAnsi="宋体" w:cs="宋体" w:hint="eastAsia"/>
                <w:color w:val="000000"/>
                <w:sz w:val="24"/>
                <w:szCs w:val="24"/>
              </w:rPr>
              <w:t>市民热线租赁</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7B3B" w:rsidRDefault="00547B3B" w:rsidP="009B5BD6">
            <w:pPr>
              <w:widowControl/>
              <w:jc w:val="center"/>
              <w:textAlignment w:val="center"/>
              <w:rPr>
                <w:rFonts w:ascii="宋体"/>
                <w:color w:val="000000"/>
                <w:sz w:val="24"/>
                <w:szCs w:val="24"/>
              </w:rPr>
            </w:pPr>
            <w:r>
              <w:rPr>
                <w:rFonts w:ascii="宋体" w:hAnsi="宋体" w:cs="宋体" w:hint="eastAsia"/>
                <w:color w:val="000000"/>
                <w:sz w:val="24"/>
                <w:szCs w:val="24"/>
              </w:rPr>
              <w:t>合同期</w:t>
            </w:r>
            <w:r>
              <w:rPr>
                <w:rFonts w:ascii="宋体" w:hAnsi="宋体" w:cs="宋体"/>
                <w:color w:val="000000"/>
                <w:sz w:val="24"/>
                <w:szCs w:val="24"/>
              </w:rPr>
              <w:t>1</w:t>
            </w:r>
            <w:r>
              <w:rPr>
                <w:rFonts w:ascii="宋体" w:hAnsi="宋体" w:cs="宋体" w:hint="eastAsia"/>
                <w:color w:val="000000"/>
                <w:sz w:val="24"/>
                <w:szCs w:val="24"/>
              </w:rPr>
              <w:t>年</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7B3B" w:rsidRDefault="00547B3B" w:rsidP="009B5BD6">
            <w:pPr>
              <w:widowControl/>
              <w:jc w:val="center"/>
              <w:textAlignment w:val="center"/>
              <w:rPr>
                <w:rFonts w:ascii="宋体"/>
                <w:color w:val="000000"/>
                <w:sz w:val="24"/>
                <w:szCs w:val="24"/>
              </w:rPr>
            </w:pPr>
            <w:r>
              <w:rPr>
                <w:rFonts w:ascii="宋体" w:hAnsi="宋体" w:cs="宋体" w:hint="eastAsia"/>
                <w:color w:val="000000"/>
                <w:sz w:val="24"/>
                <w:szCs w:val="24"/>
              </w:rPr>
              <w:t>合同期</w:t>
            </w:r>
            <w:r>
              <w:rPr>
                <w:rFonts w:ascii="宋体" w:hAnsi="宋体" w:cs="宋体"/>
                <w:color w:val="000000"/>
                <w:sz w:val="24"/>
                <w:szCs w:val="24"/>
              </w:rPr>
              <w:t>1</w:t>
            </w:r>
            <w:r>
              <w:rPr>
                <w:rFonts w:ascii="宋体" w:hAnsi="宋体" w:cs="宋体" w:hint="eastAsia"/>
                <w:color w:val="000000"/>
                <w:sz w:val="24"/>
                <w:szCs w:val="24"/>
              </w:rPr>
              <w:t>年</w:t>
            </w:r>
          </w:p>
        </w:tc>
      </w:tr>
      <w:tr w:rsidR="00547B3B">
        <w:trPr>
          <w:trHeight w:val="824"/>
        </w:trPr>
        <w:tc>
          <w:tcPr>
            <w:tcW w:w="724" w:type="dxa"/>
            <w:vMerge/>
            <w:tcBorders>
              <w:top w:val="single" w:sz="4" w:space="0" w:color="000000"/>
              <w:left w:val="single" w:sz="4" w:space="0" w:color="000000"/>
              <w:bottom w:val="single" w:sz="4" w:space="0" w:color="000000"/>
              <w:right w:val="single" w:sz="4" w:space="0" w:color="000000"/>
            </w:tcBorders>
            <w:vAlign w:val="center"/>
          </w:tcPr>
          <w:p w:rsidR="00547B3B" w:rsidRDefault="00547B3B" w:rsidP="009B5BD6">
            <w:pPr>
              <w:widowControl/>
              <w:jc w:val="left"/>
              <w:rPr>
                <w:rFonts w:ascii="宋体"/>
                <w:color w:val="000000"/>
                <w:sz w:val="24"/>
                <w:szCs w:val="24"/>
              </w:rPr>
            </w:pPr>
          </w:p>
        </w:tc>
        <w:tc>
          <w:tcPr>
            <w:tcW w:w="103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7B3B" w:rsidRDefault="00547B3B" w:rsidP="009B5BD6">
            <w:pPr>
              <w:widowControl/>
              <w:jc w:val="center"/>
              <w:textAlignment w:val="center"/>
              <w:rPr>
                <w:rFonts w:ascii="宋体"/>
                <w:color w:val="000000"/>
                <w:sz w:val="24"/>
                <w:szCs w:val="24"/>
              </w:rPr>
            </w:pPr>
            <w:r>
              <w:rPr>
                <w:rFonts w:ascii="宋体" w:hAnsi="宋体" w:cs="宋体" w:hint="eastAsia"/>
                <w:color w:val="000000"/>
                <w:kern w:val="0"/>
                <w:sz w:val="24"/>
                <w:szCs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7B3B" w:rsidRDefault="00547B3B" w:rsidP="009B5BD6">
            <w:pPr>
              <w:widowControl/>
              <w:jc w:val="center"/>
              <w:textAlignment w:val="center"/>
              <w:rPr>
                <w:rFonts w:ascii="宋体"/>
                <w:color w:val="000000"/>
                <w:sz w:val="24"/>
                <w:szCs w:val="24"/>
              </w:rPr>
            </w:pPr>
            <w:r>
              <w:rPr>
                <w:rFonts w:ascii="宋体" w:hAnsi="宋体" w:cs="宋体" w:hint="eastAsia"/>
                <w:color w:val="000000"/>
                <w:sz w:val="24"/>
                <w:szCs w:val="24"/>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7B3B" w:rsidRDefault="00547B3B" w:rsidP="009B5BD6">
            <w:pPr>
              <w:widowControl/>
              <w:jc w:val="center"/>
              <w:textAlignment w:val="center"/>
              <w:rPr>
                <w:rFonts w:ascii="宋体"/>
                <w:color w:val="000000"/>
                <w:sz w:val="24"/>
                <w:szCs w:val="24"/>
              </w:rPr>
            </w:pPr>
            <w:r>
              <w:rPr>
                <w:rFonts w:ascii="宋体" w:hAnsi="宋体" w:cs="宋体" w:hint="eastAsia"/>
                <w:color w:val="000000"/>
                <w:sz w:val="24"/>
                <w:szCs w:val="24"/>
              </w:rPr>
              <w:t>系统正常运行</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7B3B" w:rsidRDefault="00547B3B" w:rsidP="009B5BD6">
            <w:pPr>
              <w:widowControl/>
              <w:jc w:val="center"/>
              <w:textAlignment w:val="center"/>
              <w:rPr>
                <w:rFonts w:ascii="宋体"/>
                <w:color w:val="000000"/>
                <w:sz w:val="24"/>
                <w:szCs w:val="24"/>
              </w:rPr>
            </w:pPr>
            <w:r>
              <w:rPr>
                <w:rFonts w:ascii="宋体" w:hAnsi="宋体" w:cs="宋体" w:hint="eastAsia"/>
                <w:color w:val="000000"/>
                <w:sz w:val="24"/>
                <w:szCs w:val="24"/>
              </w:rPr>
              <w:t>无故障，运行顺畅，不影响市民热线呼入</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7B3B" w:rsidRPr="00DB2EFA" w:rsidRDefault="00547B3B" w:rsidP="009B5BD6">
            <w:pPr>
              <w:widowControl/>
              <w:jc w:val="center"/>
              <w:textAlignment w:val="center"/>
              <w:rPr>
                <w:rFonts w:ascii="宋体"/>
                <w:color w:val="000000"/>
                <w:sz w:val="24"/>
                <w:szCs w:val="24"/>
              </w:rPr>
            </w:pPr>
            <w:r>
              <w:rPr>
                <w:rFonts w:ascii="宋体" w:hAnsi="宋体" w:cs="宋体" w:hint="eastAsia"/>
                <w:color w:val="000000"/>
                <w:sz w:val="24"/>
                <w:szCs w:val="24"/>
              </w:rPr>
              <w:t>合同期内系统正常，工作顺利开展</w:t>
            </w:r>
          </w:p>
        </w:tc>
      </w:tr>
      <w:tr w:rsidR="00547B3B">
        <w:trPr>
          <w:trHeight w:val="822"/>
        </w:trPr>
        <w:tc>
          <w:tcPr>
            <w:tcW w:w="724" w:type="dxa"/>
            <w:vMerge/>
            <w:tcBorders>
              <w:top w:val="single" w:sz="4" w:space="0" w:color="000000"/>
              <w:left w:val="single" w:sz="4" w:space="0" w:color="000000"/>
              <w:bottom w:val="single" w:sz="4" w:space="0" w:color="000000"/>
              <w:right w:val="single" w:sz="4" w:space="0" w:color="000000"/>
            </w:tcBorders>
            <w:vAlign w:val="center"/>
          </w:tcPr>
          <w:p w:rsidR="00547B3B" w:rsidRDefault="00547B3B" w:rsidP="009B5BD6">
            <w:pPr>
              <w:widowControl/>
              <w:jc w:val="left"/>
              <w:rPr>
                <w:rFonts w:ascii="宋体"/>
                <w:color w:val="000000"/>
                <w:sz w:val="24"/>
                <w:szCs w:val="24"/>
              </w:rPr>
            </w:pPr>
          </w:p>
        </w:tc>
        <w:tc>
          <w:tcPr>
            <w:tcW w:w="103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7B3B" w:rsidRDefault="00547B3B" w:rsidP="009B5BD6">
            <w:pPr>
              <w:widowControl/>
              <w:jc w:val="center"/>
              <w:textAlignment w:val="center"/>
              <w:rPr>
                <w:rFonts w:ascii="宋体"/>
                <w:color w:val="000000"/>
                <w:sz w:val="24"/>
                <w:szCs w:val="24"/>
              </w:rPr>
            </w:pPr>
            <w:r>
              <w:rPr>
                <w:rFonts w:ascii="宋体" w:hAnsi="宋体" w:cs="宋体" w:hint="eastAsia"/>
                <w:color w:val="000000"/>
                <w:kern w:val="0"/>
                <w:sz w:val="24"/>
                <w:szCs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7B3B" w:rsidRDefault="00547B3B" w:rsidP="009B5BD6">
            <w:pPr>
              <w:widowControl/>
              <w:jc w:val="center"/>
              <w:textAlignment w:val="center"/>
              <w:rPr>
                <w:rFonts w:ascii="宋体"/>
                <w:color w:val="000000"/>
                <w:sz w:val="24"/>
                <w:szCs w:val="24"/>
              </w:rPr>
            </w:pPr>
            <w:r>
              <w:rPr>
                <w:rFonts w:ascii="宋体" w:hAnsi="宋体" w:cs="宋体" w:hint="eastAsia"/>
                <w:color w:val="000000"/>
                <w:sz w:val="24"/>
                <w:szCs w:val="24"/>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7B3B" w:rsidRDefault="00547B3B" w:rsidP="009B5BD6">
            <w:pPr>
              <w:widowControl/>
              <w:jc w:val="center"/>
              <w:textAlignment w:val="center"/>
              <w:rPr>
                <w:rFonts w:ascii="宋体"/>
                <w:color w:val="000000"/>
                <w:sz w:val="24"/>
                <w:szCs w:val="24"/>
              </w:rPr>
            </w:pPr>
            <w:r>
              <w:rPr>
                <w:rFonts w:ascii="宋体" w:hAnsi="宋体" w:cs="宋体" w:hint="eastAsia"/>
                <w:color w:val="000000"/>
                <w:sz w:val="24"/>
                <w:szCs w:val="24"/>
              </w:rPr>
              <w:t>按合同规定执行</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7B3B" w:rsidRDefault="00547B3B" w:rsidP="009B5BD6">
            <w:pPr>
              <w:widowControl/>
              <w:jc w:val="center"/>
              <w:textAlignment w:val="center"/>
              <w:rPr>
                <w:rFonts w:ascii="宋体"/>
                <w:color w:val="000000"/>
                <w:sz w:val="24"/>
                <w:szCs w:val="24"/>
              </w:rPr>
            </w:pPr>
            <w:r>
              <w:rPr>
                <w:rFonts w:ascii="宋体" w:hAnsi="宋体" w:cs="宋体"/>
                <w:color w:val="000000"/>
                <w:sz w:val="24"/>
                <w:szCs w:val="24"/>
              </w:rPr>
              <w:t>2018</w:t>
            </w:r>
            <w:r>
              <w:rPr>
                <w:rFonts w:ascii="宋体" w:hAnsi="宋体" w:cs="宋体" w:hint="eastAsia"/>
                <w:color w:val="000000"/>
                <w:sz w:val="24"/>
                <w:szCs w:val="24"/>
              </w:rPr>
              <w:t>年全年</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7B3B" w:rsidRDefault="00547B3B" w:rsidP="009B5BD6">
            <w:pPr>
              <w:widowControl/>
              <w:jc w:val="center"/>
              <w:textAlignment w:val="center"/>
              <w:rPr>
                <w:rFonts w:ascii="宋体"/>
                <w:color w:val="000000"/>
                <w:sz w:val="24"/>
                <w:szCs w:val="24"/>
              </w:rPr>
            </w:pPr>
            <w:r>
              <w:rPr>
                <w:rFonts w:ascii="宋体" w:hAnsi="宋体" w:cs="宋体" w:hint="eastAsia"/>
                <w:color w:val="000000"/>
                <w:sz w:val="24"/>
                <w:szCs w:val="24"/>
              </w:rPr>
              <w:t>完成</w:t>
            </w:r>
          </w:p>
        </w:tc>
      </w:tr>
      <w:tr w:rsidR="00547B3B">
        <w:trPr>
          <w:trHeight w:val="752"/>
        </w:trPr>
        <w:tc>
          <w:tcPr>
            <w:tcW w:w="724" w:type="dxa"/>
            <w:vMerge/>
            <w:tcBorders>
              <w:top w:val="single" w:sz="4" w:space="0" w:color="000000"/>
              <w:left w:val="single" w:sz="4" w:space="0" w:color="000000"/>
              <w:bottom w:val="single" w:sz="4" w:space="0" w:color="000000"/>
              <w:right w:val="single" w:sz="4" w:space="0" w:color="000000"/>
            </w:tcBorders>
            <w:vAlign w:val="center"/>
          </w:tcPr>
          <w:p w:rsidR="00547B3B" w:rsidRDefault="00547B3B" w:rsidP="009B5BD6">
            <w:pPr>
              <w:widowControl/>
              <w:jc w:val="left"/>
              <w:rPr>
                <w:rFonts w:ascii="宋体"/>
                <w:color w:val="000000"/>
                <w:sz w:val="24"/>
                <w:szCs w:val="24"/>
              </w:rPr>
            </w:pPr>
          </w:p>
        </w:tc>
        <w:tc>
          <w:tcPr>
            <w:tcW w:w="103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7B3B" w:rsidRDefault="00547B3B" w:rsidP="009B5BD6">
            <w:pPr>
              <w:widowControl/>
              <w:jc w:val="center"/>
              <w:textAlignment w:val="center"/>
              <w:rPr>
                <w:rFonts w:ascii="宋体"/>
                <w:color w:val="000000"/>
                <w:kern w:val="0"/>
                <w:sz w:val="24"/>
                <w:szCs w:val="24"/>
              </w:rPr>
            </w:pPr>
            <w:r>
              <w:rPr>
                <w:rFonts w:ascii="宋体" w:hAnsi="宋体" w:cs="宋体" w:hint="eastAsia"/>
                <w:color w:val="000000"/>
                <w:kern w:val="0"/>
                <w:sz w:val="24"/>
                <w:szCs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7B3B" w:rsidRDefault="00547B3B" w:rsidP="009B5BD6">
            <w:pPr>
              <w:widowControl/>
              <w:jc w:val="center"/>
              <w:textAlignment w:val="center"/>
              <w:rPr>
                <w:rFonts w:ascii="宋体"/>
                <w:color w:val="000000"/>
                <w:sz w:val="24"/>
                <w:szCs w:val="24"/>
              </w:rPr>
            </w:pPr>
            <w:r>
              <w:rPr>
                <w:rFonts w:ascii="宋体" w:hAnsi="宋体" w:cs="宋体" w:hint="eastAsia"/>
                <w:color w:val="000000"/>
                <w:sz w:val="24"/>
                <w:szCs w:val="24"/>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7B3B" w:rsidRDefault="00547B3B" w:rsidP="009B5BD6">
            <w:pPr>
              <w:widowControl/>
              <w:jc w:val="center"/>
              <w:textAlignment w:val="center"/>
              <w:rPr>
                <w:rFonts w:ascii="宋体"/>
                <w:color w:val="000000"/>
                <w:sz w:val="24"/>
                <w:szCs w:val="24"/>
              </w:rPr>
            </w:pPr>
            <w:r>
              <w:rPr>
                <w:rFonts w:ascii="宋体" w:hAnsi="宋体" w:cs="宋体" w:hint="eastAsia"/>
                <w:color w:val="000000"/>
                <w:sz w:val="24"/>
                <w:szCs w:val="24"/>
              </w:rPr>
              <w:t>系统租赁</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7B3B" w:rsidRDefault="00547B3B" w:rsidP="009B5BD6">
            <w:pPr>
              <w:widowControl/>
              <w:jc w:val="center"/>
              <w:textAlignment w:val="center"/>
              <w:rPr>
                <w:rFonts w:ascii="宋体"/>
                <w:color w:val="000000"/>
                <w:sz w:val="24"/>
                <w:szCs w:val="24"/>
              </w:rPr>
            </w:pPr>
            <w:r>
              <w:rPr>
                <w:rFonts w:ascii="宋体" w:hAnsi="宋体" w:cs="宋体"/>
                <w:color w:val="000000"/>
                <w:sz w:val="24"/>
                <w:szCs w:val="24"/>
              </w:rPr>
              <w:t>145.4</w:t>
            </w:r>
            <w:r>
              <w:rPr>
                <w:rFonts w:ascii="宋体" w:hAnsi="宋体" w:cs="宋体" w:hint="eastAsia"/>
                <w:color w:val="000000"/>
                <w:sz w:val="24"/>
                <w:szCs w:val="24"/>
              </w:rPr>
              <w:t>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7B3B" w:rsidRDefault="00547B3B" w:rsidP="009B5BD6">
            <w:pPr>
              <w:widowControl/>
              <w:jc w:val="center"/>
              <w:textAlignment w:val="center"/>
              <w:rPr>
                <w:rFonts w:ascii="宋体"/>
                <w:color w:val="000000"/>
                <w:sz w:val="24"/>
                <w:szCs w:val="24"/>
              </w:rPr>
            </w:pPr>
            <w:r>
              <w:rPr>
                <w:rFonts w:ascii="宋体" w:hAnsi="宋体" w:cs="宋体" w:hint="eastAsia"/>
                <w:color w:val="000000"/>
                <w:sz w:val="24"/>
                <w:szCs w:val="24"/>
              </w:rPr>
              <w:t>完成</w:t>
            </w:r>
          </w:p>
        </w:tc>
      </w:tr>
      <w:tr w:rsidR="00547B3B">
        <w:trPr>
          <w:trHeight w:val="1050"/>
        </w:trPr>
        <w:tc>
          <w:tcPr>
            <w:tcW w:w="724" w:type="dxa"/>
            <w:vMerge/>
            <w:tcBorders>
              <w:top w:val="single" w:sz="4" w:space="0" w:color="000000"/>
              <w:left w:val="single" w:sz="4" w:space="0" w:color="000000"/>
              <w:bottom w:val="single" w:sz="4" w:space="0" w:color="000000"/>
              <w:right w:val="single" w:sz="4" w:space="0" w:color="000000"/>
            </w:tcBorders>
            <w:vAlign w:val="center"/>
          </w:tcPr>
          <w:p w:rsidR="00547B3B" w:rsidRDefault="00547B3B" w:rsidP="009B5BD6">
            <w:pPr>
              <w:widowControl/>
              <w:jc w:val="left"/>
              <w:rPr>
                <w:rFonts w:ascii="宋体"/>
                <w:color w:val="000000"/>
                <w:sz w:val="24"/>
                <w:szCs w:val="24"/>
              </w:rPr>
            </w:pPr>
          </w:p>
        </w:tc>
        <w:tc>
          <w:tcPr>
            <w:tcW w:w="103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7B3B" w:rsidRDefault="00547B3B" w:rsidP="009B5BD6">
            <w:pPr>
              <w:widowControl/>
              <w:jc w:val="center"/>
              <w:textAlignment w:val="center"/>
              <w:rPr>
                <w:rFonts w:ascii="宋体"/>
                <w:color w:val="000000"/>
                <w:sz w:val="24"/>
                <w:szCs w:val="24"/>
              </w:rPr>
            </w:pPr>
            <w:r>
              <w:rPr>
                <w:rFonts w:ascii="宋体" w:hAnsi="宋体" w:cs="宋体" w:hint="eastAsia"/>
                <w:color w:val="000000"/>
                <w:kern w:val="0"/>
                <w:sz w:val="24"/>
                <w:szCs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7B3B" w:rsidRDefault="00547B3B" w:rsidP="009B5BD6">
            <w:pPr>
              <w:widowControl/>
              <w:jc w:val="center"/>
              <w:textAlignment w:val="center"/>
              <w:rPr>
                <w:rFonts w:ascii="宋体"/>
                <w:color w:val="000000"/>
                <w:sz w:val="24"/>
                <w:szCs w:val="24"/>
              </w:rPr>
            </w:pPr>
            <w:r>
              <w:rPr>
                <w:rFonts w:ascii="宋体" w:hAnsi="宋体" w:cs="宋体" w:hint="eastAsia"/>
                <w:color w:val="000000"/>
                <w:sz w:val="24"/>
                <w:szCs w:val="24"/>
              </w:rPr>
              <w:t>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7B3B" w:rsidRDefault="00547B3B" w:rsidP="009B5BD6">
            <w:pPr>
              <w:widowControl/>
              <w:jc w:val="center"/>
              <w:textAlignment w:val="center"/>
              <w:rPr>
                <w:rFonts w:ascii="宋体"/>
                <w:color w:val="000000"/>
                <w:sz w:val="24"/>
                <w:szCs w:val="24"/>
              </w:rPr>
            </w:pPr>
            <w:r>
              <w:rPr>
                <w:rFonts w:ascii="宋体" w:hAnsi="宋体" w:cs="宋体" w:hint="eastAsia"/>
                <w:color w:val="000000"/>
                <w:sz w:val="24"/>
                <w:szCs w:val="24"/>
              </w:rPr>
              <w:t>群众满意度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7B3B" w:rsidRDefault="00547B3B" w:rsidP="009B5BD6">
            <w:pPr>
              <w:widowControl/>
              <w:jc w:val="center"/>
              <w:textAlignment w:val="center"/>
              <w:rPr>
                <w:rFonts w:ascii="宋体"/>
                <w:color w:val="000000"/>
                <w:sz w:val="24"/>
                <w:szCs w:val="24"/>
              </w:rPr>
            </w:pPr>
            <w:r>
              <w:rPr>
                <w:rFonts w:ascii="宋体" w:hAnsi="宋体" w:cs="宋体" w:hint="eastAsia"/>
                <w:color w:val="000000"/>
                <w:sz w:val="24"/>
                <w:szCs w:val="24"/>
              </w:rPr>
              <w:t>基本满意</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7B3B" w:rsidRDefault="00547B3B" w:rsidP="009B5BD6">
            <w:pPr>
              <w:widowControl/>
              <w:jc w:val="center"/>
              <w:textAlignment w:val="center"/>
              <w:rPr>
                <w:rFonts w:ascii="宋体"/>
                <w:color w:val="000000"/>
                <w:sz w:val="24"/>
                <w:szCs w:val="24"/>
              </w:rPr>
            </w:pPr>
            <w:r>
              <w:rPr>
                <w:rFonts w:ascii="宋体" w:hAnsi="宋体" w:cs="宋体" w:hint="eastAsia"/>
                <w:color w:val="000000"/>
                <w:sz w:val="24"/>
                <w:szCs w:val="24"/>
              </w:rPr>
              <w:t>群众满意</w:t>
            </w:r>
          </w:p>
        </w:tc>
      </w:tr>
    </w:tbl>
    <w:p w:rsidR="00547B3B" w:rsidRDefault="00547B3B" w:rsidP="00B81598">
      <w:pPr>
        <w:rPr>
          <w:rFonts w:ascii="Calibri" w:hAnsi="Calibri" w:cs="Calibri"/>
        </w:rPr>
      </w:pPr>
    </w:p>
    <w:p w:rsidR="00547B3B" w:rsidRDefault="00547B3B" w:rsidP="00A91760">
      <w:pPr>
        <w:spacing w:line="580" w:lineRule="exact"/>
        <w:rPr>
          <w:rFonts w:ascii="仿宋_GB2312" w:eastAsia="仿宋_GB2312" w:hAnsi="仿宋_GB2312"/>
          <w:sz w:val="32"/>
          <w:szCs w:val="32"/>
        </w:rPr>
      </w:pPr>
    </w:p>
    <w:p w:rsidR="00547B3B" w:rsidRDefault="00547B3B" w:rsidP="00A91760">
      <w:pPr>
        <w:spacing w:line="580" w:lineRule="exact"/>
        <w:rPr>
          <w:rFonts w:ascii="仿宋_GB2312" w:eastAsia="仿宋_GB2312" w:hAnsi="仿宋_GB2312"/>
          <w:sz w:val="32"/>
          <w:szCs w:val="32"/>
        </w:rPr>
      </w:pPr>
    </w:p>
    <w:p w:rsidR="00547B3B" w:rsidRDefault="00547B3B" w:rsidP="00A91760">
      <w:pPr>
        <w:spacing w:line="580" w:lineRule="exact"/>
        <w:rPr>
          <w:rFonts w:ascii="仿宋_GB2312" w:eastAsia="仿宋_GB2312" w:hAnsi="仿宋_GB2312"/>
          <w:sz w:val="32"/>
          <w:szCs w:val="32"/>
        </w:rPr>
      </w:pPr>
    </w:p>
    <w:p w:rsidR="00547B3B" w:rsidRDefault="00547B3B" w:rsidP="00A91760">
      <w:pPr>
        <w:spacing w:line="580" w:lineRule="exact"/>
        <w:rPr>
          <w:rFonts w:ascii="仿宋_GB2312" w:eastAsia="仿宋_GB2312" w:hAnsi="仿宋_GB2312"/>
          <w:sz w:val="32"/>
          <w:szCs w:val="32"/>
        </w:rPr>
      </w:pPr>
    </w:p>
    <w:tbl>
      <w:tblPr>
        <w:tblpPr w:leftFromText="180" w:rightFromText="180" w:vertAnchor="text" w:horzAnchor="page" w:tblpXSpec="center" w:tblpY="423"/>
        <w:tblOverlap w:val="never"/>
        <w:tblW w:w="9960" w:type="dxa"/>
        <w:tblLayout w:type="fixed"/>
        <w:tblCellMar>
          <w:left w:w="0" w:type="dxa"/>
          <w:right w:w="0" w:type="dxa"/>
        </w:tblCellMar>
        <w:tblLook w:val="00A0" w:firstRow="1" w:lastRow="0" w:firstColumn="1" w:lastColumn="0" w:noHBand="0" w:noVBand="0"/>
      </w:tblPr>
      <w:tblGrid>
        <w:gridCol w:w="724"/>
        <w:gridCol w:w="1033"/>
        <w:gridCol w:w="1025"/>
        <w:gridCol w:w="2392"/>
        <w:gridCol w:w="2394"/>
        <w:gridCol w:w="2392"/>
      </w:tblGrid>
      <w:tr w:rsidR="00547B3B">
        <w:trPr>
          <w:trHeight w:val="1034"/>
        </w:trPr>
        <w:tc>
          <w:tcPr>
            <w:tcW w:w="9960" w:type="dxa"/>
            <w:gridSpan w:val="6"/>
            <w:tcMar>
              <w:top w:w="15" w:type="dxa"/>
              <w:left w:w="15" w:type="dxa"/>
              <w:bottom w:w="0" w:type="dxa"/>
              <w:right w:w="15" w:type="dxa"/>
            </w:tcMar>
            <w:vAlign w:val="center"/>
          </w:tcPr>
          <w:p w:rsidR="00547B3B" w:rsidRDefault="00547B3B" w:rsidP="009A083F">
            <w:pPr>
              <w:pStyle w:val="a7"/>
              <w:widowControl/>
              <w:ind w:leftChars="1310" w:left="4173" w:hangingChars="395" w:hanging="1422"/>
              <w:textAlignment w:val="center"/>
              <w:rPr>
                <w:rFonts w:ascii="宋体"/>
                <w:color w:val="000000"/>
                <w:kern w:val="0"/>
                <w:sz w:val="36"/>
                <w:szCs w:val="36"/>
              </w:rPr>
            </w:pPr>
            <w:r w:rsidRPr="00065F8F">
              <w:rPr>
                <w:rFonts w:ascii="黑体" w:eastAsia="黑体" w:hAnsi="黑体" w:cs="黑体" w:hint="eastAsia"/>
                <w:color w:val="000000"/>
                <w:kern w:val="0"/>
                <w:sz w:val="36"/>
                <w:szCs w:val="36"/>
              </w:rPr>
              <w:t>项目支出绩效目标完成情况表</w:t>
            </w:r>
            <w:r w:rsidRPr="00B81598">
              <w:rPr>
                <w:rFonts w:ascii="宋体"/>
                <w:b/>
                <w:bCs/>
                <w:color w:val="000000"/>
                <w:kern w:val="0"/>
                <w:sz w:val="36"/>
                <w:szCs w:val="36"/>
              </w:rPr>
              <w:br/>
            </w:r>
            <w:r>
              <w:rPr>
                <w:rFonts w:ascii="宋体" w:hAnsi="宋体" w:cs="宋体"/>
                <w:color w:val="000000"/>
                <w:kern w:val="0"/>
                <w:sz w:val="36"/>
                <w:szCs w:val="36"/>
              </w:rPr>
              <w:t>(2018</w:t>
            </w:r>
            <w:r w:rsidRPr="00B81598">
              <w:rPr>
                <w:rFonts w:ascii="宋体" w:hAnsi="宋体" w:cs="宋体" w:hint="eastAsia"/>
                <w:color w:val="000000"/>
                <w:kern w:val="0"/>
                <w:sz w:val="36"/>
                <w:szCs w:val="36"/>
              </w:rPr>
              <w:t>年度</w:t>
            </w:r>
            <w:r w:rsidRPr="00B81598">
              <w:rPr>
                <w:rFonts w:ascii="宋体" w:hAnsi="宋体" w:cs="宋体"/>
                <w:color w:val="000000"/>
                <w:kern w:val="0"/>
                <w:sz w:val="36"/>
                <w:szCs w:val="36"/>
              </w:rPr>
              <w:t>)</w:t>
            </w:r>
          </w:p>
          <w:p w:rsidR="00547B3B" w:rsidRPr="00DB2EFA" w:rsidRDefault="00547B3B" w:rsidP="009A083F">
            <w:pPr>
              <w:widowControl/>
              <w:ind w:firstLineChars="116" w:firstLine="418"/>
              <w:jc w:val="left"/>
              <w:textAlignment w:val="center"/>
              <w:rPr>
                <w:rFonts w:ascii="宋体"/>
                <w:color w:val="000000"/>
                <w:sz w:val="36"/>
                <w:szCs w:val="36"/>
              </w:rPr>
            </w:pPr>
            <w:r>
              <w:rPr>
                <w:rFonts w:ascii="宋体" w:hAnsi="宋体" w:cs="宋体" w:hint="eastAsia"/>
                <w:color w:val="000000"/>
                <w:kern w:val="0"/>
                <w:sz w:val="36"/>
                <w:szCs w:val="36"/>
              </w:rPr>
              <w:t>表二</w:t>
            </w:r>
            <w:r w:rsidRPr="00DB2EFA">
              <w:rPr>
                <w:rFonts w:ascii="宋体" w:hAnsi="宋体" w:cs="宋体" w:hint="eastAsia"/>
                <w:color w:val="000000"/>
                <w:kern w:val="0"/>
                <w:sz w:val="36"/>
                <w:szCs w:val="36"/>
              </w:rPr>
              <w:t>：</w:t>
            </w:r>
          </w:p>
        </w:tc>
      </w:tr>
      <w:tr w:rsidR="00547B3B">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7B3B" w:rsidRDefault="00547B3B" w:rsidP="00816351">
            <w:pPr>
              <w:widowControl/>
              <w:jc w:val="center"/>
              <w:textAlignment w:val="center"/>
              <w:rPr>
                <w:rFonts w:ascii="宋体"/>
                <w:color w:val="000000"/>
                <w:sz w:val="24"/>
                <w:szCs w:val="24"/>
              </w:rPr>
            </w:pPr>
            <w:r>
              <w:rPr>
                <w:rFonts w:ascii="宋体" w:hAnsi="宋体" w:cs="宋体" w:hint="eastAsia"/>
                <w:color w:val="000000"/>
                <w:kern w:val="0"/>
                <w:sz w:val="24"/>
                <w:szCs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7B3B" w:rsidRDefault="00547B3B" w:rsidP="00816351">
            <w:pPr>
              <w:widowControl/>
              <w:jc w:val="center"/>
              <w:textAlignment w:val="center"/>
              <w:rPr>
                <w:rFonts w:ascii="宋体"/>
                <w:color w:val="000000"/>
                <w:sz w:val="24"/>
                <w:szCs w:val="24"/>
              </w:rPr>
            </w:pPr>
            <w:r>
              <w:rPr>
                <w:rFonts w:ascii="仿宋_GB2312" w:eastAsia="仿宋_GB2312" w:hAnsi="仿宋_GB2312" w:cs="仿宋_GB2312" w:hint="eastAsia"/>
                <w:sz w:val="32"/>
                <w:szCs w:val="32"/>
              </w:rPr>
              <w:t>专项信访维稳经费</w:t>
            </w:r>
          </w:p>
        </w:tc>
      </w:tr>
      <w:tr w:rsidR="00547B3B">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7B3B" w:rsidRDefault="00547B3B" w:rsidP="00816351">
            <w:pPr>
              <w:widowControl/>
              <w:jc w:val="center"/>
              <w:textAlignment w:val="center"/>
              <w:rPr>
                <w:rFonts w:ascii="宋体"/>
                <w:color w:val="000000"/>
                <w:sz w:val="24"/>
                <w:szCs w:val="24"/>
              </w:rPr>
            </w:pPr>
            <w:r>
              <w:rPr>
                <w:rFonts w:ascii="宋体" w:hAnsi="宋体" w:cs="宋体" w:hint="eastAsia"/>
                <w:color w:val="000000"/>
                <w:kern w:val="0"/>
                <w:sz w:val="24"/>
                <w:szCs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7B3B" w:rsidRDefault="00547B3B" w:rsidP="00816351">
            <w:pPr>
              <w:widowControl/>
              <w:jc w:val="center"/>
              <w:textAlignment w:val="center"/>
              <w:rPr>
                <w:rFonts w:ascii="宋体"/>
                <w:color w:val="000000"/>
                <w:sz w:val="24"/>
                <w:szCs w:val="24"/>
              </w:rPr>
            </w:pPr>
            <w:r>
              <w:rPr>
                <w:rFonts w:ascii="宋体" w:hAnsi="宋体" w:cs="宋体" w:hint="eastAsia"/>
                <w:color w:val="000000"/>
                <w:sz w:val="24"/>
                <w:szCs w:val="24"/>
              </w:rPr>
              <w:t>市委群工局</w:t>
            </w:r>
          </w:p>
        </w:tc>
      </w:tr>
      <w:tr w:rsidR="00547B3B">
        <w:trPr>
          <w:trHeight w:val="276"/>
        </w:trPr>
        <w:tc>
          <w:tcPr>
            <w:tcW w:w="724"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7B3B" w:rsidRDefault="00547B3B" w:rsidP="00816351">
            <w:pPr>
              <w:widowControl/>
              <w:jc w:val="center"/>
              <w:textAlignment w:val="center"/>
              <w:rPr>
                <w:rFonts w:ascii="宋体"/>
                <w:color w:val="000000"/>
                <w:sz w:val="24"/>
                <w:szCs w:val="24"/>
              </w:rPr>
            </w:pPr>
            <w:r>
              <w:rPr>
                <w:rFonts w:ascii="宋体" w:hAnsi="宋体" w:cs="宋体" w:hint="eastAsia"/>
                <w:color w:val="000000"/>
                <w:kern w:val="0"/>
                <w:sz w:val="24"/>
                <w:szCs w:val="24"/>
              </w:rPr>
              <w:t>预算执行</w:t>
            </w:r>
            <w:r>
              <w:rPr>
                <w:rFonts w:ascii="宋体" w:hAnsi="宋体" w:cs="宋体" w:hint="eastAsia"/>
                <w:color w:val="000000"/>
                <w:kern w:val="0"/>
                <w:sz w:val="24"/>
                <w:szCs w:val="24"/>
              </w:rPr>
              <w:lastRenderedPageBreak/>
              <w:t>情况</w:t>
            </w:r>
            <w:r>
              <w:rPr>
                <w:rFonts w:ascii="宋体" w:hAnsi="宋体" w:cs="宋体"/>
                <w:color w:val="000000"/>
                <w:kern w:val="0"/>
                <w:sz w:val="24"/>
                <w:szCs w:val="24"/>
              </w:rPr>
              <w:t>(</w:t>
            </w:r>
            <w:r>
              <w:rPr>
                <w:rFonts w:ascii="宋体" w:hAnsi="宋体" w:cs="宋体" w:hint="eastAsia"/>
                <w:color w:val="000000"/>
                <w:kern w:val="0"/>
                <w:sz w:val="24"/>
                <w:szCs w:val="24"/>
              </w:rPr>
              <w:t>万元</w:t>
            </w:r>
            <w:r>
              <w:rPr>
                <w:rFonts w:ascii="宋体" w:hAnsi="宋体" w:cs="宋体"/>
                <w:color w:val="000000"/>
                <w:kern w:val="0"/>
                <w:sz w:val="24"/>
                <w:szCs w:val="24"/>
              </w:rPr>
              <w:t>)</w:t>
            </w:r>
          </w:p>
        </w:tc>
        <w:tc>
          <w:tcPr>
            <w:tcW w:w="205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7B3B" w:rsidRDefault="00547B3B" w:rsidP="00816351">
            <w:pPr>
              <w:widowControl/>
              <w:jc w:val="center"/>
              <w:textAlignment w:val="center"/>
              <w:rPr>
                <w:rFonts w:ascii="宋体"/>
                <w:color w:val="000000"/>
                <w:sz w:val="24"/>
                <w:szCs w:val="24"/>
              </w:rPr>
            </w:pPr>
            <w:r>
              <w:rPr>
                <w:rFonts w:ascii="宋体" w:hAnsi="宋体" w:cs="宋体" w:hint="eastAsia"/>
                <w:color w:val="000000"/>
                <w:kern w:val="0"/>
                <w:sz w:val="24"/>
                <w:szCs w:val="24"/>
              </w:rPr>
              <w:lastRenderedPageBreak/>
              <w:t>预算数</w:t>
            </w:r>
            <w:r>
              <w:rPr>
                <w:rFonts w:ascii="宋体" w:hAnsi="宋体" w:cs="宋体"/>
                <w:color w:val="000000"/>
                <w:kern w:val="0"/>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7B3B" w:rsidRDefault="00547B3B" w:rsidP="00816351">
            <w:pPr>
              <w:widowControl/>
              <w:jc w:val="center"/>
              <w:textAlignment w:val="center"/>
              <w:rPr>
                <w:rFonts w:ascii="宋体"/>
                <w:color w:val="000000"/>
                <w:sz w:val="24"/>
                <w:szCs w:val="24"/>
              </w:rPr>
            </w:pPr>
            <w:r>
              <w:rPr>
                <w:rFonts w:ascii="宋体" w:hAnsi="宋体" w:cs="宋体"/>
                <w:color w:val="000000"/>
                <w:sz w:val="24"/>
                <w:szCs w:val="24"/>
              </w:rPr>
              <w:t>19.8</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7B3B" w:rsidRDefault="00547B3B" w:rsidP="00816351">
            <w:pPr>
              <w:widowControl/>
              <w:jc w:val="center"/>
              <w:textAlignment w:val="center"/>
              <w:rPr>
                <w:rFonts w:ascii="宋体"/>
                <w:color w:val="000000"/>
                <w:sz w:val="24"/>
                <w:szCs w:val="24"/>
              </w:rPr>
            </w:pPr>
            <w:r>
              <w:rPr>
                <w:rFonts w:ascii="宋体" w:hAnsi="宋体" w:cs="宋体" w:hint="eastAsia"/>
                <w:color w:val="000000"/>
                <w:kern w:val="0"/>
                <w:sz w:val="24"/>
                <w:szCs w:val="24"/>
              </w:rPr>
              <w:t>执行数</w:t>
            </w:r>
            <w:r>
              <w:rPr>
                <w:rFonts w:ascii="宋体" w:hAnsi="宋体" w:cs="宋体"/>
                <w:color w:val="000000"/>
                <w:kern w:val="0"/>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7B3B" w:rsidRDefault="00547B3B" w:rsidP="00816351">
            <w:pPr>
              <w:widowControl/>
              <w:jc w:val="center"/>
              <w:textAlignment w:val="center"/>
              <w:rPr>
                <w:rFonts w:ascii="宋体"/>
                <w:color w:val="000000"/>
                <w:sz w:val="24"/>
                <w:szCs w:val="24"/>
              </w:rPr>
            </w:pPr>
            <w:r>
              <w:rPr>
                <w:rFonts w:ascii="宋体" w:hAnsi="宋体" w:cs="宋体"/>
                <w:color w:val="000000"/>
                <w:sz w:val="24"/>
                <w:szCs w:val="24"/>
              </w:rPr>
              <w:t>19.8</w:t>
            </w:r>
          </w:p>
        </w:tc>
      </w:tr>
      <w:tr w:rsidR="00547B3B">
        <w:trPr>
          <w:trHeight w:val="276"/>
        </w:trPr>
        <w:tc>
          <w:tcPr>
            <w:tcW w:w="724" w:type="dxa"/>
            <w:vMerge/>
            <w:tcBorders>
              <w:top w:val="single" w:sz="4" w:space="0" w:color="000000"/>
              <w:left w:val="single" w:sz="4" w:space="0" w:color="000000"/>
              <w:bottom w:val="single" w:sz="4" w:space="0" w:color="000000"/>
              <w:right w:val="single" w:sz="4" w:space="0" w:color="000000"/>
            </w:tcBorders>
            <w:vAlign w:val="center"/>
          </w:tcPr>
          <w:p w:rsidR="00547B3B" w:rsidRDefault="00547B3B" w:rsidP="00816351">
            <w:pPr>
              <w:widowControl/>
              <w:jc w:val="left"/>
              <w:rPr>
                <w:rFonts w:ascii="宋体"/>
                <w:color w:val="000000"/>
                <w:sz w:val="24"/>
                <w:szCs w:val="24"/>
              </w:rPr>
            </w:pPr>
          </w:p>
        </w:tc>
        <w:tc>
          <w:tcPr>
            <w:tcW w:w="205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7B3B" w:rsidRDefault="00547B3B" w:rsidP="00816351">
            <w:pPr>
              <w:widowControl/>
              <w:jc w:val="center"/>
              <w:textAlignment w:val="center"/>
              <w:rPr>
                <w:rFonts w:ascii="宋体"/>
                <w:color w:val="000000"/>
                <w:sz w:val="24"/>
                <w:szCs w:val="24"/>
              </w:rPr>
            </w:pPr>
            <w:r>
              <w:rPr>
                <w:rFonts w:ascii="宋体" w:hAnsi="宋体" w:cs="宋体" w:hint="eastAsia"/>
                <w:color w:val="000000"/>
                <w:kern w:val="0"/>
                <w:sz w:val="24"/>
                <w:szCs w:val="24"/>
              </w:rPr>
              <w:t>其中</w:t>
            </w:r>
            <w:r>
              <w:rPr>
                <w:rFonts w:ascii="宋体" w:cs="宋体"/>
                <w:color w:val="000000"/>
                <w:kern w:val="0"/>
                <w:sz w:val="24"/>
                <w:szCs w:val="24"/>
              </w:rPr>
              <w:t>-</w:t>
            </w:r>
            <w:r>
              <w:rPr>
                <w:rFonts w:ascii="宋体" w:hAnsi="宋体" w:cs="宋体" w:hint="eastAsia"/>
                <w:color w:val="000000"/>
                <w:kern w:val="0"/>
                <w:sz w:val="24"/>
                <w:szCs w:val="24"/>
              </w:rPr>
              <w:t>财政拨款</w:t>
            </w:r>
            <w:r>
              <w:rPr>
                <w:rFonts w:ascii="宋体" w:hAnsi="宋体" w:cs="宋体"/>
                <w:color w:val="000000"/>
                <w:kern w:val="0"/>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7B3B" w:rsidRDefault="00547B3B" w:rsidP="00816351">
            <w:pPr>
              <w:widowControl/>
              <w:jc w:val="center"/>
              <w:textAlignment w:val="center"/>
              <w:rPr>
                <w:rFonts w:ascii="宋体"/>
                <w:color w:val="000000"/>
                <w:sz w:val="24"/>
                <w:szCs w:val="24"/>
              </w:rPr>
            </w:pPr>
            <w:r>
              <w:rPr>
                <w:rFonts w:ascii="宋体" w:hAnsi="宋体" w:cs="宋体"/>
                <w:color w:val="000000"/>
                <w:sz w:val="24"/>
                <w:szCs w:val="24"/>
              </w:rPr>
              <w:t>19.8</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7B3B" w:rsidRDefault="00547B3B" w:rsidP="00816351">
            <w:pPr>
              <w:widowControl/>
              <w:jc w:val="center"/>
              <w:textAlignment w:val="center"/>
              <w:rPr>
                <w:rFonts w:ascii="宋体"/>
                <w:color w:val="000000"/>
                <w:sz w:val="24"/>
                <w:szCs w:val="24"/>
              </w:rPr>
            </w:pPr>
            <w:r>
              <w:rPr>
                <w:rFonts w:ascii="宋体" w:hAnsi="宋体" w:cs="宋体" w:hint="eastAsia"/>
                <w:color w:val="000000"/>
                <w:kern w:val="0"/>
                <w:sz w:val="24"/>
                <w:szCs w:val="24"/>
              </w:rPr>
              <w:t>其中</w:t>
            </w:r>
            <w:r>
              <w:rPr>
                <w:rFonts w:ascii="宋体" w:cs="宋体"/>
                <w:color w:val="000000"/>
                <w:kern w:val="0"/>
                <w:sz w:val="24"/>
                <w:szCs w:val="24"/>
              </w:rPr>
              <w:t>-</w:t>
            </w:r>
            <w:r>
              <w:rPr>
                <w:rFonts w:ascii="宋体" w:hAnsi="宋体" w:cs="宋体" w:hint="eastAsia"/>
                <w:color w:val="000000"/>
                <w:kern w:val="0"/>
                <w:sz w:val="24"/>
                <w:szCs w:val="24"/>
              </w:rPr>
              <w:t>财政拨款</w:t>
            </w:r>
            <w:r>
              <w:rPr>
                <w:rFonts w:ascii="宋体" w:hAnsi="宋体" w:cs="宋体"/>
                <w:color w:val="000000"/>
                <w:kern w:val="0"/>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7B3B" w:rsidRDefault="00547B3B" w:rsidP="00816351">
            <w:pPr>
              <w:widowControl/>
              <w:jc w:val="center"/>
              <w:textAlignment w:val="center"/>
              <w:rPr>
                <w:rFonts w:ascii="宋体"/>
                <w:color w:val="000000"/>
                <w:sz w:val="24"/>
                <w:szCs w:val="24"/>
              </w:rPr>
            </w:pPr>
            <w:r>
              <w:rPr>
                <w:rFonts w:ascii="宋体" w:hAnsi="宋体" w:cs="宋体"/>
                <w:color w:val="000000"/>
                <w:sz w:val="24"/>
                <w:szCs w:val="24"/>
              </w:rPr>
              <w:t>19.8</w:t>
            </w:r>
          </w:p>
        </w:tc>
      </w:tr>
      <w:tr w:rsidR="00547B3B">
        <w:trPr>
          <w:trHeight w:val="1163"/>
        </w:trPr>
        <w:tc>
          <w:tcPr>
            <w:tcW w:w="724" w:type="dxa"/>
            <w:vMerge/>
            <w:tcBorders>
              <w:top w:val="single" w:sz="4" w:space="0" w:color="000000"/>
              <w:left w:val="single" w:sz="4" w:space="0" w:color="000000"/>
              <w:bottom w:val="single" w:sz="4" w:space="0" w:color="000000"/>
              <w:right w:val="single" w:sz="4" w:space="0" w:color="000000"/>
            </w:tcBorders>
            <w:vAlign w:val="center"/>
          </w:tcPr>
          <w:p w:rsidR="00547B3B" w:rsidRDefault="00547B3B" w:rsidP="00816351">
            <w:pPr>
              <w:widowControl/>
              <w:jc w:val="left"/>
              <w:rPr>
                <w:rFonts w:ascii="宋体"/>
                <w:color w:val="000000"/>
                <w:sz w:val="24"/>
                <w:szCs w:val="24"/>
              </w:rPr>
            </w:pPr>
          </w:p>
        </w:tc>
        <w:tc>
          <w:tcPr>
            <w:tcW w:w="205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7B3B" w:rsidRDefault="00547B3B" w:rsidP="00816351">
            <w:pPr>
              <w:widowControl/>
              <w:jc w:val="center"/>
              <w:textAlignment w:val="center"/>
              <w:rPr>
                <w:rFonts w:ascii="宋体"/>
                <w:color w:val="000000"/>
                <w:sz w:val="24"/>
                <w:szCs w:val="24"/>
              </w:rPr>
            </w:pPr>
            <w:r>
              <w:rPr>
                <w:rFonts w:ascii="宋体" w:hAnsi="宋体" w:cs="宋体" w:hint="eastAsia"/>
                <w:color w:val="000000"/>
                <w:kern w:val="0"/>
                <w:sz w:val="24"/>
                <w:szCs w:val="24"/>
              </w:rPr>
              <w:t>其它资金</w:t>
            </w:r>
            <w:r>
              <w:rPr>
                <w:rFonts w:ascii="宋体" w:hAnsi="宋体" w:cs="宋体"/>
                <w:color w:val="000000"/>
                <w:kern w:val="0"/>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7B3B" w:rsidRDefault="00547B3B" w:rsidP="00816351">
            <w:pPr>
              <w:widowControl/>
              <w:jc w:val="center"/>
              <w:textAlignment w:val="center"/>
              <w:rPr>
                <w:rFonts w:ascii="宋体"/>
                <w:color w:val="000000"/>
                <w:sz w:val="24"/>
                <w:szCs w:val="24"/>
              </w:rPr>
            </w:pPr>
            <w:r>
              <w:rPr>
                <w:rFonts w:ascii="宋体" w:cs="宋体"/>
                <w:color w:val="000000"/>
                <w:kern w:val="0"/>
                <w:sz w:val="24"/>
                <w:szCs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7B3B" w:rsidRDefault="00547B3B" w:rsidP="00816351">
            <w:pPr>
              <w:widowControl/>
              <w:jc w:val="center"/>
              <w:textAlignment w:val="center"/>
              <w:rPr>
                <w:rFonts w:ascii="宋体"/>
                <w:color w:val="000000"/>
                <w:sz w:val="24"/>
                <w:szCs w:val="24"/>
              </w:rPr>
            </w:pPr>
            <w:r>
              <w:rPr>
                <w:rFonts w:ascii="宋体" w:hAnsi="宋体" w:cs="宋体" w:hint="eastAsia"/>
                <w:color w:val="000000"/>
                <w:kern w:val="0"/>
                <w:sz w:val="24"/>
                <w:szCs w:val="24"/>
              </w:rPr>
              <w:t>其它资金</w:t>
            </w:r>
            <w:r>
              <w:rPr>
                <w:rFonts w:ascii="宋体" w:hAnsi="宋体" w:cs="宋体"/>
                <w:color w:val="000000"/>
                <w:kern w:val="0"/>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7B3B" w:rsidRDefault="00547B3B" w:rsidP="00816351">
            <w:pPr>
              <w:jc w:val="center"/>
              <w:rPr>
                <w:rFonts w:ascii="宋体" w:cs="宋体"/>
                <w:color w:val="000000"/>
                <w:sz w:val="24"/>
                <w:szCs w:val="24"/>
              </w:rPr>
            </w:pPr>
            <w:r>
              <w:rPr>
                <w:rFonts w:ascii="宋体" w:cs="宋体"/>
                <w:color w:val="000000"/>
                <w:sz w:val="24"/>
                <w:szCs w:val="24"/>
              </w:rPr>
              <w:t>0</w:t>
            </w:r>
          </w:p>
        </w:tc>
      </w:tr>
      <w:tr w:rsidR="00547B3B">
        <w:trPr>
          <w:trHeight w:val="276"/>
        </w:trPr>
        <w:tc>
          <w:tcPr>
            <w:tcW w:w="724"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7B3B" w:rsidRDefault="00547B3B" w:rsidP="00816351">
            <w:pPr>
              <w:widowControl/>
              <w:jc w:val="center"/>
              <w:textAlignment w:val="center"/>
              <w:rPr>
                <w:rFonts w:ascii="宋体"/>
                <w:color w:val="000000"/>
                <w:sz w:val="24"/>
                <w:szCs w:val="24"/>
              </w:rPr>
            </w:pPr>
            <w:r>
              <w:rPr>
                <w:rFonts w:ascii="宋体" w:hAnsi="宋体" w:cs="宋体" w:hint="eastAsia"/>
                <w:color w:val="000000"/>
                <w:kern w:val="0"/>
                <w:sz w:val="24"/>
                <w:szCs w:val="24"/>
              </w:rPr>
              <w:lastRenderedPageBreak/>
              <w:t>年度目标完成情况</w:t>
            </w:r>
          </w:p>
        </w:tc>
        <w:tc>
          <w:tcPr>
            <w:tcW w:w="4450"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7B3B" w:rsidRDefault="00547B3B" w:rsidP="00816351">
            <w:pPr>
              <w:widowControl/>
              <w:jc w:val="center"/>
              <w:textAlignment w:val="center"/>
              <w:rPr>
                <w:rFonts w:ascii="宋体"/>
                <w:color w:val="000000"/>
                <w:sz w:val="24"/>
                <w:szCs w:val="24"/>
              </w:rPr>
            </w:pPr>
            <w:r>
              <w:rPr>
                <w:rFonts w:ascii="宋体" w:hAnsi="宋体" w:cs="宋体" w:hint="eastAsia"/>
                <w:color w:val="000000"/>
                <w:kern w:val="0"/>
                <w:sz w:val="24"/>
                <w:szCs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7B3B" w:rsidRDefault="00547B3B" w:rsidP="00816351">
            <w:pPr>
              <w:widowControl/>
              <w:jc w:val="center"/>
              <w:textAlignment w:val="center"/>
              <w:rPr>
                <w:rFonts w:ascii="宋体"/>
                <w:color w:val="000000"/>
                <w:sz w:val="24"/>
                <w:szCs w:val="24"/>
              </w:rPr>
            </w:pPr>
            <w:r>
              <w:rPr>
                <w:rFonts w:ascii="宋体" w:hAnsi="宋体" w:cs="宋体" w:hint="eastAsia"/>
                <w:color w:val="000000"/>
                <w:kern w:val="0"/>
                <w:sz w:val="24"/>
                <w:szCs w:val="24"/>
              </w:rPr>
              <w:t>实际完成目标</w:t>
            </w:r>
          </w:p>
        </w:tc>
      </w:tr>
      <w:tr w:rsidR="00547B3B">
        <w:trPr>
          <w:trHeight w:val="1421"/>
        </w:trPr>
        <w:tc>
          <w:tcPr>
            <w:tcW w:w="724" w:type="dxa"/>
            <w:vMerge/>
            <w:tcBorders>
              <w:top w:val="single" w:sz="4" w:space="0" w:color="000000"/>
              <w:left w:val="single" w:sz="4" w:space="0" w:color="000000"/>
              <w:bottom w:val="single" w:sz="4" w:space="0" w:color="000000"/>
              <w:right w:val="single" w:sz="4" w:space="0" w:color="000000"/>
            </w:tcBorders>
            <w:vAlign w:val="center"/>
          </w:tcPr>
          <w:p w:rsidR="00547B3B" w:rsidRDefault="00547B3B" w:rsidP="00816351">
            <w:pPr>
              <w:widowControl/>
              <w:jc w:val="left"/>
              <w:rPr>
                <w:rFonts w:ascii="宋体"/>
                <w:color w:val="000000"/>
                <w:sz w:val="24"/>
                <w:szCs w:val="24"/>
              </w:rPr>
            </w:pPr>
          </w:p>
        </w:tc>
        <w:tc>
          <w:tcPr>
            <w:tcW w:w="4450"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7B3B" w:rsidRDefault="00547B3B" w:rsidP="00816351">
            <w:pPr>
              <w:widowControl/>
              <w:textAlignment w:val="center"/>
              <w:rPr>
                <w:rFonts w:ascii="宋体"/>
                <w:color w:val="000000"/>
                <w:sz w:val="24"/>
                <w:szCs w:val="24"/>
              </w:rPr>
            </w:pPr>
            <w:r>
              <w:rPr>
                <w:rFonts w:ascii="宋体" w:hAnsi="宋体" w:cs="宋体" w:hint="eastAsia"/>
                <w:color w:val="000000"/>
                <w:sz w:val="24"/>
                <w:szCs w:val="24"/>
              </w:rPr>
              <w:t>做好全国、全省、全市“两会”期间等重要敏感时期的信访工作，协调化解信访积案。</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7B3B" w:rsidRDefault="00547B3B" w:rsidP="00816351">
            <w:pPr>
              <w:widowControl/>
              <w:jc w:val="center"/>
              <w:textAlignment w:val="center"/>
              <w:rPr>
                <w:rFonts w:ascii="宋体"/>
                <w:color w:val="000000"/>
                <w:sz w:val="24"/>
                <w:szCs w:val="24"/>
              </w:rPr>
            </w:pPr>
            <w:r>
              <w:rPr>
                <w:rFonts w:ascii="宋体" w:hAnsi="宋体" w:cs="宋体" w:hint="eastAsia"/>
                <w:color w:val="000000"/>
                <w:sz w:val="24"/>
                <w:szCs w:val="24"/>
              </w:rPr>
              <w:t>已完成年度目标任务</w:t>
            </w:r>
          </w:p>
        </w:tc>
      </w:tr>
      <w:tr w:rsidR="00547B3B">
        <w:trPr>
          <w:trHeight w:val="872"/>
        </w:trPr>
        <w:tc>
          <w:tcPr>
            <w:tcW w:w="724"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7B3B" w:rsidRDefault="00547B3B" w:rsidP="00816351">
            <w:pPr>
              <w:widowControl/>
              <w:jc w:val="center"/>
              <w:textAlignment w:val="center"/>
              <w:rPr>
                <w:rFonts w:ascii="宋体"/>
                <w:color w:val="000000"/>
                <w:sz w:val="24"/>
                <w:szCs w:val="24"/>
              </w:rPr>
            </w:pPr>
            <w:r>
              <w:rPr>
                <w:rFonts w:ascii="宋体" w:hAnsi="宋体" w:cs="宋体" w:hint="eastAsia"/>
                <w:color w:val="000000"/>
                <w:sz w:val="24"/>
                <w:szCs w:val="24"/>
              </w:rPr>
              <w:t>绩效指标完成情况</w:t>
            </w:r>
          </w:p>
        </w:tc>
        <w:tc>
          <w:tcPr>
            <w:tcW w:w="103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7B3B" w:rsidRDefault="00547B3B" w:rsidP="00816351">
            <w:pPr>
              <w:widowControl/>
              <w:jc w:val="center"/>
              <w:textAlignment w:val="center"/>
              <w:rPr>
                <w:rFonts w:ascii="宋体"/>
                <w:color w:val="000000"/>
                <w:sz w:val="24"/>
                <w:szCs w:val="24"/>
              </w:rPr>
            </w:pPr>
            <w:r>
              <w:rPr>
                <w:rFonts w:ascii="宋体" w:hAnsi="宋体" w:cs="宋体" w:hint="eastAsia"/>
                <w:color w:val="000000"/>
                <w:kern w:val="0"/>
                <w:sz w:val="24"/>
                <w:szCs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7B3B" w:rsidRDefault="00547B3B" w:rsidP="00816351">
            <w:pPr>
              <w:widowControl/>
              <w:jc w:val="center"/>
              <w:textAlignment w:val="center"/>
              <w:rPr>
                <w:rFonts w:ascii="宋体"/>
                <w:color w:val="000000"/>
                <w:sz w:val="24"/>
                <w:szCs w:val="24"/>
              </w:rPr>
            </w:pPr>
            <w:r>
              <w:rPr>
                <w:rFonts w:ascii="宋体" w:hAnsi="宋体" w:cs="宋体" w:hint="eastAsia"/>
                <w:color w:val="000000"/>
                <w:kern w:val="0"/>
                <w:sz w:val="24"/>
                <w:szCs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7B3B" w:rsidRDefault="00547B3B" w:rsidP="00816351">
            <w:pPr>
              <w:widowControl/>
              <w:jc w:val="center"/>
              <w:textAlignment w:val="center"/>
              <w:rPr>
                <w:rFonts w:ascii="宋体"/>
                <w:color w:val="000000"/>
                <w:sz w:val="24"/>
                <w:szCs w:val="24"/>
              </w:rPr>
            </w:pPr>
            <w:r>
              <w:rPr>
                <w:rFonts w:ascii="宋体" w:hAnsi="宋体" w:cs="宋体" w:hint="eastAsia"/>
                <w:color w:val="000000"/>
                <w:kern w:val="0"/>
                <w:sz w:val="24"/>
                <w:szCs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7B3B" w:rsidRDefault="00547B3B" w:rsidP="00816351">
            <w:pPr>
              <w:widowControl/>
              <w:jc w:val="center"/>
              <w:textAlignment w:val="center"/>
              <w:rPr>
                <w:rFonts w:ascii="宋体"/>
                <w:color w:val="000000"/>
                <w:sz w:val="24"/>
                <w:szCs w:val="24"/>
              </w:rPr>
            </w:pPr>
            <w:r>
              <w:rPr>
                <w:rFonts w:ascii="宋体" w:hAnsi="宋体" w:cs="宋体" w:hint="eastAsia"/>
                <w:color w:val="000000"/>
                <w:kern w:val="0"/>
                <w:sz w:val="24"/>
                <w:szCs w:val="24"/>
              </w:rPr>
              <w:t>预期指标值</w:t>
            </w:r>
            <w:r>
              <w:rPr>
                <w:rFonts w:ascii="宋体" w:hAnsi="宋体" w:cs="宋体"/>
                <w:color w:val="000000"/>
                <w:kern w:val="0"/>
                <w:sz w:val="24"/>
                <w:szCs w:val="24"/>
              </w:rPr>
              <w:t>(</w:t>
            </w:r>
            <w:r>
              <w:rPr>
                <w:rFonts w:ascii="宋体" w:hAnsi="宋体" w:cs="宋体" w:hint="eastAsia"/>
                <w:color w:val="000000"/>
                <w:kern w:val="0"/>
                <w:sz w:val="24"/>
                <w:szCs w:val="24"/>
              </w:rPr>
              <w:t>包含数字及文字描述</w:t>
            </w:r>
            <w:r>
              <w:rPr>
                <w:rFonts w:ascii="宋体" w:hAnsi="宋体" w:cs="宋体"/>
                <w:color w:val="000000"/>
                <w:kern w:val="0"/>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7B3B" w:rsidRDefault="00547B3B" w:rsidP="00816351">
            <w:pPr>
              <w:widowControl/>
              <w:jc w:val="center"/>
              <w:textAlignment w:val="center"/>
              <w:rPr>
                <w:rFonts w:ascii="宋体"/>
                <w:color w:val="000000"/>
                <w:sz w:val="24"/>
                <w:szCs w:val="24"/>
              </w:rPr>
            </w:pPr>
            <w:r>
              <w:rPr>
                <w:rFonts w:ascii="宋体" w:hAnsi="宋体" w:cs="宋体" w:hint="eastAsia"/>
                <w:color w:val="000000"/>
                <w:kern w:val="0"/>
                <w:sz w:val="24"/>
                <w:szCs w:val="24"/>
              </w:rPr>
              <w:t>实际完成指标值</w:t>
            </w:r>
            <w:r>
              <w:rPr>
                <w:rFonts w:ascii="宋体" w:hAnsi="宋体" w:cs="宋体"/>
                <w:color w:val="000000"/>
                <w:kern w:val="0"/>
                <w:sz w:val="24"/>
                <w:szCs w:val="24"/>
              </w:rPr>
              <w:t>(</w:t>
            </w:r>
            <w:r>
              <w:rPr>
                <w:rFonts w:ascii="宋体" w:hAnsi="宋体" w:cs="宋体" w:hint="eastAsia"/>
                <w:color w:val="000000"/>
                <w:kern w:val="0"/>
                <w:sz w:val="24"/>
                <w:szCs w:val="24"/>
              </w:rPr>
              <w:t>包含数字及文字描述</w:t>
            </w:r>
            <w:r>
              <w:rPr>
                <w:rFonts w:ascii="宋体" w:hAnsi="宋体" w:cs="宋体"/>
                <w:color w:val="000000"/>
                <w:kern w:val="0"/>
                <w:sz w:val="24"/>
                <w:szCs w:val="24"/>
              </w:rPr>
              <w:t>)</w:t>
            </w:r>
          </w:p>
        </w:tc>
      </w:tr>
      <w:tr w:rsidR="00547B3B">
        <w:trPr>
          <w:trHeight w:val="916"/>
        </w:trPr>
        <w:tc>
          <w:tcPr>
            <w:tcW w:w="724" w:type="dxa"/>
            <w:vMerge/>
            <w:tcBorders>
              <w:top w:val="single" w:sz="4" w:space="0" w:color="000000"/>
              <w:left w:val="single" w:sz="4" w:space="0" w:color="000000"/>
              <w:bottom w:val="single" w:sz="4" w:space="0" w:color="000000"/>
              <w:right w:val="single" w:sz="4" w:space="0" w:color="000000"/>
            </w:tcBorders>
            <w:vAlign w:val="center"/>
          </w:tcPr>
          <w:p w:rsidR="00547B3B" w:rsidRDefault="00547B3B" w:rsidP="00816351">
            <w:pPr>
              <w:widowControl/>
              <w:jc w:val="left"/>
              <w:rPr>
                <w:rFonts w:ascii="宋体"/>
                <w:color w:val="000000"/>
                <w:sz w:val="24"/>
                <w:szCs w:val="24"/>
              </w:rPr>
            </w:pPr>
          </w:p>
        </w:tc>
        <w:tc>
          <w:tcPr>
            <w:tcW w:w="103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7B3B" w:rsidRDefault="00547B3B" w:rsidP="00816351">
            <w:pPr>
              <w:widowControl/>
              <w:jc w:val="center"/>
              <w:textAlignment w:val="center"/>
              <w:rPr>
                <w:rFonts w:ascii="宋体"/>
                <w:color w:val="000000"/>
                <w:sz w:val="24"/>
                <w:szCs w:val="24"/>
              </w:rPr>
            </w:pPr>
            <w:r>
              <w:rPr>
                <w:rFonts w:ascii="宋体" w:hAnsi="宋体" w:cs="宋体" w:hint="eastAsia"/>
                <w:color w:val="000000"/>
                <w:kern w:val="0"/>
                <w:sz w:val="24"/>
                <w:szCs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7B3B" w:rsidRDefault="00547B3B" w:rsidP="00816351">
            <w:pPr>
              <w:widowControl/>
              <w:jc w:val="center"/>
              <w:textAlignment w:val="center"/>
              <w:rPr>
                <w:rFonts w:ascii="宋体"/>
                <w:color w:val="000000"/>
                <w:sz w:val="24"/>
                <w:szCs w:val="24"/>
              </w:rPr>
            </w:pPr>
            <w:r>
              <w:rPr>
                <w:rFonts w:ascii="宋体" w:hAnsi="宋体" w:cs="宋体" w:hint="eastAsia"/>
                <w:color w:val="000000"/>
                <w:sz w:val="24"/>
                <w:szCs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7B3B" w:rsidRDefault="00547B3B" w:rsidP="00816351">
            <w:pPr>
              <w:widowControl/>
              <w:jc w:val="center"/>
              <w:textAlignment w:val="center"/>
              <w:rPr>
                <w:rFonts w:ascii="宋体"/>
                <w:color w:val="000000"/>
                <w:sz w:val="24"/>
                <w:szCs w:val="24"/>
              </w:rPr>
            </w:pPr>
            <w:r>
              <w:rPr>
                <w:rFonts w:ascii="宋体" w:hAnsi="宋体" w:cs="宋体" w:hint="eastAsia"/>
                <w:color w:val="000000"/>
                <w:sz w:val="24"/>
                <w:szCs w:val="24"/>
              </w:rPr>
              <w:t>专项维稳</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7B3B" w:rsidRDefault="00547B3B" w:rsidP="00816351">
            <w:pPr>
              <w:widowControl/>
              <w:jc w:val="center"/>
              <w:textAlignment w:val="center"/>
              <w:rPr>
                <w:rFonts w:ascii="宋体"/>
                <w:color w:val="000000"/>
                <w:sz w:val="24"/>
                <w:szCs w:val="24"/>
              </w:rPr>
            </w:pPr>
            <w:r>
              <w:rPr>
                <w:rFonts w:ascii="宋体" w:hAnsi="宋体" w:cs="宋体"/>
                <w:color w:val="000000"/>
                <w:sz w:val="24"/>
                <w:szCs w:val="24"/>
              </w:rPr>
              <w:t>1</w:t>
            </w:r>
            <w:r>
              <w:rPr>
                <w:rFonts w:ascii="宋体" w:hAnsi="宋体" w:cs="宋体" w:hint="eastAsia"/>
                <w:color w:val="000000"/>
                <w:sz w:val="24"/>
                <w:szCs w:val="24"/>
              </w:rPr>
              <w:t>年</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7B3B" w:rsidRDefault="00547B3B" w:rsidP="00816351">
            <w:pPr>
              <w:widowControl/>
              <w:jc w:val="center"/>
              <w:textAlignment w:val="center"/>
              <w:rPr>
                <w:rFonts w:ascii="宋体"/>
                <w:color w:val="000000"/>
                <w:sz w:val="24"/>
                <w:szCs w:val="24"/>
              </w:rPr>
            </w:pPr>
            <w:r>
              <w:rPr>
                <w:rFonts w:ascii="宋体" w:hAnsi="宋体" w:cs="宋体"/>
                <w:color w:val="000000"/>
                <w:sz w:val="24"/>
                <w:szCs w:val="24"/>
              </w:rPr>
              <w:t>1</w:t>
            </w:r>
            <w:r>
              <w:rPr>
                <w:rFonts w:ascii="宋体" w:hAnsi="宋体" w:cs="宋体" w:hint="eastAsia"/>
                <w:color w:val="000000"/>
                <w:sz w:val="24"/>
                <w:szCs w:val="24"/>
              </w:rPr>
              <w:t>年内信访大局稳定</w:t>
            </w:r>
          </w:p>
        </w:tc>
      </w:tr>
      <w:tr w:rsidR="00547B3B">
        <w:trPr>
          <w:trHeight w:val="824"/>
        </w:trPr>
        <w:tc>
          <w:tcPr>
            <w:tcW w:w="724" w:type="dxa"/>
            <w:vMerge/>
            <w:tcBorders>
              <w:top w:val="single" w:sz="4" w:space="0" w:color="000000"/>
              <w:left w:val="single" w:sz="4" w:space="0" w:color="000000"/>
              <w:bottom w:val="single" w:sz="4" w:space="0" w:color="000000"/>
              <w:right w:val="single" w:sz="4" w:space="0" w:color="000000"/>
            </w:tcBorders>
            <w:vAlign w:val="center"/>
          </w:tcPr>
          <w:p w:rsidR="00547B3B" w:rsidRDefault="00547B3B" w:rsidP="00816351">
            <w:pPr>
              <w:widowControl/>
              <w:jc w:val="left"/>
              <w:rPr>
                <w:rFonts w:ascii="宋体"/>
                <w:color w:val="000000"/>
                <w:sz w:val="24"/>
                <w:szCs w:val="24"/>
              </w:rPr>
            </w:pPr>
          </w:p>
        </w:tc>
        <w:tc>
          <w:tcPr>
            <w:tcW w:w="103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7B3B" w:rsidRDefault="00547B3B" w:rsidP="00816351">
            <w:pPr>
              <w:widowControl/>
              <w:jc w:val="center"/>
              <w:textAlignment w:val="center"/>
              <w:rPr>
                <w:rFonts w:ascii="宋体"/>
                <w:color w:val="000000"/>
                <w:sz w:val="24"/>
                <w:szCs w:val="24"/>
              </w:rPr>
            </w:pPr>
            <w:r>
              <w:rPr>
                <w:rFonts w:ascii="宋体" w:hAnsi="宋体" w:cs="宋体" w:hint="eastAsia"/>
                <w:color w:val="000000"/>
                <w:kern w:val="0"/>
                <w:sz w:val="24"/>
                <w:szCs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7B3B" w:rsidRDefault="00547B3B" w:rsidP="00816351">
            <w:pPr>
              <w:widowControl/>
              <w:jc w:val="center"/>
              <w:textAlignment w:val="center"/>
              <w:rPr>
                <w:rFonts w:ascii="宋体"/>
                <w:color w:val="000000"/>
                <w:sz w:val="24"/>
                <w:szCs w:val="24"/>
              </w:rPr>
            </w:pPr>
            <w:r>
              <w:rPr>
                <w:rFonts w:ascii="宋体" w:hAnsi="宋体" w:cs="宋体" w:hint="eastAsia"/>
                <w:color w:val="000000"/>
                <w:sz w:val="24"/>
                <w:szCs w:val="24"/>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7B3B" w:rsidRDefault="00547B3B" w:rsidP="00D96291">
            <w:pPr>
              <w:widowControl/>
              <w:jc w:val="center"/>
              <w:textAlignment w:val="center"/>
              <w:rPr>
                <w:rFonts w:ascii="宋体"/>
                <w:color w:val="000000"/>
                <w:sz w:val="24"/>
                <w:szCs w:val="24"/>
              </w:rPr>
            </w:pPr>
            <w:r>
              <w:rPr>
                <w:rFonts w:ascii="宋体" w:hAnsi="宋体" w:cs="宋体" w:hint="eastAsia"/>
                <w:color w:val="000000"/>
                <w:sz w:val="24"/>
                <w:szCs w:val="24"/>
              </w:rPr>
              <w:t>工作人员业务水平进一步提升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7B3B" w:rsidRDefault="00547B3B" w:rsidP="00816351">
            <w:pPr>
              <w:widowControl/>
              <w:jc w:val="center"/>
              <w:textAlignment w:val="center"/>
              <w:rPr>
                <w:rFonts w:ascii="宋体"/>
                <w:color w:val="000000"/>
                <w:sz w:val="24"/>
                <w:szCs w:val="24"/>
              </w:rPr>
            </w:pPr>
            <w:r>
              <w:rPr>
                <w:rFonts w:ascii="宋体" w:hAnsi="宋体" w:cs="宋体" w:hint="eastAsia"/>
                <w:color w:val="000000"/>
                <w:sz w:val="24"/>
                <w:szCs w:val="24"/>
              </w:rPr>
              <w:t>信访工作顺利开展</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7B3B" w:rsidRPr="00DB2EFA" w:rsidRDefault="00547B3B" w:rsidP="00816351">
            <w:pPr>
              <w:widowControl/>
              <w:jc w:val="center"/>
              <w:textAlignment w:val="center"/>
              <w:rPr>
                <w:rFonts w:ascii="宋体"/>
                <w:color w:val="000000"/>
                <w:sz w:val="24"/>
                <w:szCs w:val="24"/>
              </w:rPr>
            </w:pPr>
            <w:r>
              <w:rPr>
                <w:rFonts w:ascii="宋体" w:hAnsi="宋体" w:cs="宋体" w:hint="eastAsia"/>
                <w:color w:val="000000"/>
                <w:sz w:val="24"/>
                <w:szCs w:val="24"/>
              </w:rPr>
              <w:t>维护社会大局和谐稳定</w:t>
            </w:r>
          </w:p>
        </w:tc>
      </w:tr>
      <w:tr w:rsidR="00547B3B">
        <w:trPr>
          <w:trHeight w:val="822"/>
        </w:trPr>
        <w:tc>
          <w:tcPr>
            <w:tcW w:w="724" w:type="dxa"/>
            <w:vMerge/>
            <w:tcBorders>
              <w:top w:val="single" w:sz="4" w:space="0" w:color="000000"/>
              <w:left w:val="single" w:sz="4" w:space="0" w:color="000000"/>
              <w:bottom w:val="single" w:sz="4" w:space="0" w:color="000000"/>
              <w:right w:val="single" w:sz="4" w:space="0" w:color="000000"/>
            </w:tcBorders>
            <w:vAlign w:val="center"/>
          </w:tcPr>
          <w:p w:rsidR="00547B3B" w:rsidRDefault="00547B3B" w:rsidP="00816351">
            <w:pPr>
              <w:widowControl/>
              <w:jc w:val="left"/>
              <w:rPr>
                <w:rFonts w:ascii="宋体"/>
                <w:color w:val="000000"/>
                <w:sz w:val="24"/>
                <w:szCs w:val="24"/>
              </w:rPr>
            </w:pPr>
          </w:p>
        </w:tc>
        <w:tc>
          <w:tcPr>
            <w:tcW w:w="103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7B3B" w:rsidRDefault="00547B3B" w:rsidP="00816351">
            <w:pPr>
              <w:widowControl/>
              <w:jc w:val="center"/>
              <w:textAlignment w:val="center"/>
              <w:rPr>
                <w:rFonts w:ascii="宋体"/>
                <w:color w:val="000000"/>
                <w:sz w:val="24"/>
                <w:szCs w:val="24"/>
              </w:rPr>
            </w:pPr>
            <w:r>
              <w:rPr>
                <w:rFonts w:ascii="宋体" w:hAnsi="宋体" w:cs="宋体" w:hint="eastAsia"/>
                <w:color w:val="000000"/>
                <w:kern w:val="0"/>
                <w:sz w:val="24"/>
                <w:szCs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7B3B" w:rsidRDefault="00547B3B" w:rsidP="00816351">
            <w:pPr>
              <w:widowControl/>
              <w:jc w:val="center"/>
              <w:textAlignment w:val="center"/>
              <w:rPr>
                <w:rFonts w:ascii="宋体"/>
                <w:color w:val="000000"/>
                <w:sz w:val="24"/>
                <w:szCs w:val="24"/>
              </w:rPr>
            </w:pPr>
            <w:r>
              <w:rPr>
                <w:rFonts w:ascii="宋体" w:hAnsi="宋体" w:cs="宋体" w:hint="eastAsia"/>
                <w:color w:val="000000"/>
                <w:sz w:val="24"/>
                <w:szCs w:val="24"/>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7B3B" w:rsidRDefault="00547B3B" w:rsidP="00816351">
            <w:pPr>
              <w:widowControl/>
              <w:jc w:val="center"/>
              <w:textAlignment w:val="center"/>
              <w:rPr>
                <w:rFonts w:ascii="宋体"/>
                <w:color w:val="000000"/>
                <w:sz w:val="24"/>
                <w:szCs w:val="24"/>
              </w:rPr>
            </w:pPr>
            <w:r>
              <w:rPr>
                <w:rFonts w:ascii="宋体" w:hAnsi="宋体" w:cs="宋体" w:hint="eastAsia"/>
                <w:color w:val="000000"/>
                <w:sz w:val="24"/>
                <w:szCs w:val="24"/>
              </w:rPr>
              <w:t>按年度工作安排推进</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7B3B" w:rsidRDefault="00547B3B" w:rsidP="00816351">
            <w:pPr>
              <w:widowControl/>
              <w:jc w:val="center"/>
              <w:textAlignment w:val="center"/>
              <w:rPr>
                <w:rFonts w:ascii="宋体"/>
                <w:color w:val="000000"/>
                <w:sz w:val="24"/>
                <w:szCs w:val="24"/>
              </w:rPr>
            </w:pPr>
            <w:r>
              <w:rPr>
                <w:rFonts w:ascii="宋体" w:hAnsi="宋体" w:cs="宋体" w:hint="eastAsia"/>
                <w:color w:val="000000"/>
                <w:sz w:val="24"/>
                <w:szCs w:val="24"/>
              </w:rPr>
              <w:t>顺利推进</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7B3B" w:rsidRDefault="00547B3B" w:rsidP="00816351">
            <w:pPr>
              <w:widowControl/>
              <w:jc w:val="center"/>
              <w:textAlignment w:val="center"/>
              <w:rPr>
                <w:rFonts w:ascii="宋体"/>
                <w:color w:val="000000"/>
                <w:sz w:val="24"/>
                <w:szCs w:val="24"/>
              </w:rPr>
            </w:pPr>
            <w:r>
              <w:rPr>
                <w:rFonts w:ascii="宋体" w:hAnsi="宋体" w:cs="宋体" w:hint="eastAsia"/>
                <w:color w:val="000000"/>
                <w:sz w:val="24"/>
                <w:szCs w:val="24"/>
              </w:rPr>
              <w:t>顺利完成全年目标任务</w:t>
            </w:r>
          </w:p>
        </w:tc>
      </w:tr>
      <w:tr w:rsidR="00547B3B">
        <w:trPr>
          <w:trHeight w:val="752"/>
        </w:trPr>
        <w:tc>
          <w:tcPr>
            <w:tcW w:w="724" w:type="dxa"/>
            <w:vMerge/>
            <w:tcBorders>
              <w:top w:val="single" w:sz="4" w:space="0" w:color="000000"/>
              <w:left w:val="single" w:sz="4" w:space="0" w:color="000000"/>
              <w:bottom w:val="single" w:sz="4" w:space="0" w:color="000000"/>
              <w:right w:val="single" w:sz="4" w:space="0" w:color="000000"/>
            </w:tcBorders>
            <w:vAlign w:val="center"/>
          </w:tcPr>
          <w:p w:rsidR="00547B3B" w:rsidRDefault="00547B3B" w:rsidP="00816351">
            <w:pPr>
              <w:widowControl/>
              <w:jc w:val="left"/>
              <w:rPr>
                <w:rFonts w:ascii="宋体"/>
                <w:color w:val="000000"/>
                <w:sz w:val="24"/>
                <w:szCs w:val="24"/>
              </w:rPr>
            </w:pPr>
          </w:p>
        </w:tc>
        <w:tc>
          <w:tcPr>
            <w:tcW w:w="103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7B3B" w:rsidRDefault="00547B3B" w:rsidP="00816351">
            <w:pPr>
              <w:widowControl/>
              <w:jc w:val="center"/>
              <w:textAlignment w:val="center"/>
              <w:rPr>
                <w:rFonts w:ascii="宋体"/>
                <w:color w:val="000000"/>
                <w:kern w:val="0"/>
                <w:sz w:val="24"/>
                <w:szCs w:val="24"/>
              </w:rPr>
            </w:pPr>
            <w:r>
              <w:rPr>
                <w:rFonts w:ascii="宋体" w:hAnsi="宋体" w:cs="宋体" w:hint="eastAsia"/>
                <w:color w:val="000000"/>
                <w:kern w:val="0"/>
                <w:sz w:val="24"/>
                <w:szCs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7B3B" w:rsidRDefault="00547B3B" w:rsidP="00816351">
            <w:pPr>
              <w:widowControl/>
              <w:jc w:val="center"/>
              <w:textAlignment w:val="center"/>
              <w:rPr>
                <w:rFonts w:ascii="宋体"/>
                <w:color w:val="000000"/>
                <w:sz w:val="24"/>
                <w:szCs w:val="24"/>
              </w:rPr>
            </w:pPr>
            <w:r>
              <w:rPr>
                <w:rFonts w:ascii="宋体" w:hAnsi="宋体" w:cs="宋体" w:hint="eastAsia"/>
                <w:color w:val="000000"/>
                <w:sz w:val="24"/>
                <w:szCs w:val="24"/>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7B3B" w:rsidRDefault="00547B3B" w:rsidP="00816351">
            <w:pPr>
              <w:widowControl/>
              <w:jc w:val="center"/>
              <w:textAlignment w:val="center"/>
              <w:rPr>
                <w:rFonts w:ascii="宋体"/>
                <w:color w:val="000000"/>
                <w:sz w:val="24"/>
                <w:szCs w:val="24"/>
              </w:rPr>
            </w:pPr>
            <w:r>
              <w:rPr>
                <w:rFonts w:ascii="宋体" w:hAnsi="宋体" w:cs="宋体" w:hint="eastAsia"/>
                <w:color w:val="000000"/>
                <w:sz w:val="24"/>
                <w:szCs w:val="24"/>
              </w:rPr>
              <w:t>专项维稳</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7B3B" w:rsidRDefault="00547B3B" w:rsidP="00816351">
            <w:pPr>
              <w:widowControl/>
              <w:jc w:val="center"/>
              <w:textAlignment w:val="center"/>
              <w:rPr>
                <w:rFonts w:ascii="宋体"/>
                <w:color w:val="000000"/>
                <w:sz w:val="24"/>
                <w:szCs w:val="24"/>
              </w:rPr>
            </w:pPr>
            <w:r>
              <w:rPr>
                <w:rFonts w:ascii="宋体" w:hAnsi="宋体" w:cs="宋体"/>
                <w:color w:val="000000"/>
                <w:sz w:val="24"/>
                <w:szCs w:val="24"/>
              </w:rPr>
              <w:t>19.8</w:t>
            </w:r>
            <w:r>
              <w:rPr>
                <w:rFonts w:ascii="宋体" w:hAnsi="宋体" w:cs="宋体" w:hint="eastAsia"/>
                <w:color w:val="000000"/>
                <w:sz w:val="24"/>
                <w:szCs w:val="24"/>
              </w:rPr>
              <w:t>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7B3B" w:rsidRDefault="00547B3B" w:rsidP="00816351">
            <w:pPr>
              <w:widowControl/>
              <w:jc w:val="center"/>
              <w:textAlignment w:val="center"/>
              <w:rPr>
                <w:rFonts w:ascii="宋体"/>
                <w:color w:val="000000"/>
                <w:sz w:val="24"/>
                <w:szCs w:val="24"/>
              </w:rPr>
            </w:pPr>
            <w:r>
              <w:rPr>
                <w:rFonts w:ascii="宋体" w:hAnsi="宋体" w:cs="宋体" w:hint="eastAsia"/>
                <w:color w:val="000000"/>
                <w:sz w:val="24"/>
                <w:szCs w:val="24"/>
              </w:rPr>
              <w:t>完成目标任务</w:t>
            </w:r>
          </w:p>
        </w:tc>
      </w:tr>
      <w:tr w:rsidR="00547B3B">
        <w:trPr>
          <w:trHeight w:val="1050"/>
        </w:trPr>
        <w:tc>
          <w:tcPr>
            <w:tcW w:w="724" w:type="dxa"/>
            <w:vMerge/>
            <w:tcBorders>
              <w:top w:val="single" w:sz="4" w:space="0" w:color="000000"/>
              <w:left w:val="single" w:sz="4" w:space="0" w:color="000000"/>
              <w:bottom w:val="single" w:sz="4" w:space="0" w:color="000000"/>
              <w:right w:val="single" w:sz="4" w:space="0" w:color="000000"/>
            </w:tcBorders>
            <w:vAlign w:val="center"/>
          </w:tcPr>
          <w:p w:rsidR="00547B3B" w:rsidRDefault="00547B3B" w:rsidP="00816351">
            <w:pPr>
              <w:widowControl/>
              <w:jc w:val="left"/>
              <w:rPr>
                <w:rFonts w:ascii="宋体"/>
                <w:color w:val="000000"/>
                <w:sz w:val="24"/>
                <w:szCs w:val="24"/>
              </w:rPr>
            </w:pPr>
          </w:p>
        </w:tc>
        <w:tc>
          <w:tcPr>
            <w:tcW w:w="103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7B3B" w:rsidRDefault="00547B3B" w:rsidP="00816351">
            <w:pPr>
              <w:widowControl/>
              <w:jc w:val="center"/>
              <w:textAlignment w:val="center"/>
              <w:rPr>
                <w:rFonts w:ascii="宋体"/>
                <w:color w:val="000000"/>
                <w:sz w:val="24"/>
                <w:szCs w:val="24"/>
              </w:rPr>
            </w:pPr>
            <w:r>
              <w:rPr>
                <w:rFonts w:ascii="宋体" w:hAnsi="宋体" w:cs="宋体" w:hint="eastAsia"/>
                <w:color w:val="000000"/>
                <w:kern w:val="0"/>
                <w:sz w:val="24"/>
                <w:szCs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7B3B" w:rsidRDefault="00547B3B" w:rsidP="00816351">
            <w:pPr>
              <w:widowControl/>
              <w:jc w:val="center"/>
              <w:textAlignment w:val="center"/>
              <w:rPr>
                <w:rFonts w:ascii="宋体"/>
                <w:color w:val="000000"/>
                <w:sz w:val="24"/>
                <w:szCs w:val="24"/>
              </w:rPr>
            </w:pPr>
            <w:r>
              <w:rPr>
                <w:rFonts w:ascii="宋体" w:hAnsi="宋体" w:cs="宋体" w:hint="eastAsia"/>
                <w:color w:val="000000"/>
                <w:sz w:val="24"/>
                <w:szCs w:val="24"/>
              </w:rPr>
              <w:t>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7B3B" w:rsidRDefault="00547B3B" w:rsidP="00816351">
            <w:pPr>
              <w:widowControl/>
              <w:jc w:val="center"/>
              <w:textAlignment w:val="center"/>
              <w:rPr>
                <w:rFonts w:ascii="宋体"/>
                <w:color w:val="000000"/>
                <w:sz w:val="24"/>
                <w:szCs w:val="24"/>
              </w:rPr>
            </w:pPr>
            <w:r>
              <w:rPr>
                <w:rFonts w:ascii="宋体" w:hAnsi="宋体" w:cs="宋体" w:hint="eastAsia"/>
                <w:color w:val="000000"/>
                <w:sz w:val="24"/>
                <w:szCs w:val="24"/>
              </w:rPr>
              <w:t>群众满意度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7B3B" w:rsidRDefault="00547B3B" w:rsidP="00816351">
            <w:pPr>
              <w:widowControl/>
              <w:jc w:val="center"/>
              <w:textAlignment w:val="center"/>
              <w:rPr>
                <w:rFonts w:ascii="宋体"/>
                <w:color w:val="000000"/>
                <w:sz w:val="24"/>
                <w:szCs w:val="24"/>
              </w:rPr>
            </w:pPr>
            <w:r>
              <w:rPr>
                <w:rFonts w:ascii="宋体" w:hAnsi="宋体" w:cs="宋体" w:hint="eastAsia"/>
                <w:color w:val="000000"/>
                <w:sz w:val="24"/>
                <w:szCs w:val="24"/>
              </w:rPr>
              <w:t>基本满意</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7B3B" w:rsidRDefault="00547B3B" w:rsidP="00816351">
            <w:pPr>
              <w:widowControl/>
              <w:jc w:val="center"/>
              <w:textAlignment w:val="center"/>
              <w:rPr>
                <w:rFonts w:ascii="宋体"/>
                <w:color w:val="000000"/>
                <w:sz w:val="24"/>
                <w:szCs w:val="24"/>
              </w:rPr>
            </w:pPr>
            <w:r>
              <w:rPr>
                <w:rFonts w:ascii="宋体" w:hAnsi="宋体" w:cs="宋体" w:hint="eastAsia"/>
                <w:color w:val="000000"/>
                <w:sz w:val="24"/>
                <w:szCs w:val="24"/>
              </w:rPr>
              <w:t>群众满意</w:t>
            </w:r>
          </w:p>
        </w:tc>
      </w:tr>
    </w:tbl>
    <w:p w:rsidR="00547B3B" w:rsidRDefault="00547B3B" w:rsidP="00324075">
      <w:pPr>
        <w:rPr>
          <w:rFonts w:ascii="Calibri" w:hAnsi="Calibri" w:cs="Calibri"/>
        </w:rPr>
      </w:pPr>
    </w:p>
    <w:p w:rsidR="00547B3B" w:rsidRDefault="00547B3B" w:rsidP="00A91760">
      <w:pPr>
        <w:spacing w:line="580" w:lineRule="exact"/>
        <w:rPr>
          <w:rFonts w:ascii="仿宋_GB2312" w:eastAsia="仿宋_GB2312" w:hAnsi="仿宋_GB2312"/>
          <w:sz w:val="32"/>
          <w:szCs w:val="32"/>
        </w:rPr>
      </w:pPr>
    </w:p>
    <w:tbl>
      <w:tblPr>
        <w:tblpPr w:leftFromText="180" w:rightFromText="180" w:vertAnchor="text" w:horzAnchor="page" w:tblpXSpec="center" w:tblpY="423"/>
        <w:tblOverlap w:val="never"/>
        <w:tblW w:w="9960" w:type="dxa"/>
        <w:tblLayout w:type="fixed"/>
        <w:tblCellMar>
          <w:left w:w="0" w:type="dxa"/>
          <w:right w:w="0" w:type="dxa"/>
        </w:tblCellMar>
        <w:tblLook w:val="00A0" w:firstRow="1" w:lastRow="0" w:firstColumn="1" w:lastColumn="0" w:noHBand="0" w:noVBand="0"/>
      </w:tblPr>
      <w:tblGrid>
        <w:gridCol w:w="724"/>
        <w:gridCol w:w="1033"/>
        <w:gridCol w:w="1025"/>
        <w:gridCol w:w="2392"/>
        <w:gridCol w:w="2394"/>
        <w:gridCol w:w="2392"/>
      </w:tblGrid>
      <w:tr w:rsidR="00547B3B">
        <w:trPr>
          <w:trHeight w:val="1034"/>
        </w:trPr>
        <w:tc>
          <w:tcPr>
            <w:tcW w:w="9960" w:type="dxa"/>
            <w:gridSpan w:val="6"/>
            <w:tcMar>
              <w:top w:w="15" w:type="dxa"/>
              <w:left w:w="15" w:type="dxa"/>
              <w:bottom w:w="0" w:type="dxa"/>
              <w:right w:w="15" w:type="dxa"/>
            </w:tcMar>
            <w:vAlign w:val="center"/>
          </w:tcPr>
          <w:p w:rsidR="00547B3B" w:rsidRDefault="00547B3B" w:rsidP="009A083F">
            <w:pPr>
              <w:pStyle w:val="a7"/>
              <w:widowControl/>
              <w:ind w:leftChars="1310" w:left="4173" w:hangingChars="395" w:hanging="1422"/>
              <w:textAlignment w:val="center"/>
              <w:rPr>
                <w:rFonts w:ascii="宋体"/>
                <w:color w:val="000000"/>
                <w:kern w:val="0"/>
                <w:sz w:val="36"/>
                <w:szCs w:val="36"/>
              </w:rPr>
            </w:pPr>
            <w:r w:rsidRPr="00065F8F">
              <w:rPr>
                <w:rFonts w:ascii="黑体" w:eastAsia="黑体" w:hAnsi="黑体" w:cs="黑体" w:hint="eastAsia"/>
                <w:color w:val="000000"/>
                <w:kern w:val="0"/>
                <w:sz w:val="36"/>
                <w:szCs w:val="36"/>
              </w:rPr>
              <w:t>项目支出绩效目标完成情况表</w:t>
            </w:r>
            <w:r w:rsidRPr="00B81598">
              <w:rPr>
                <w:rFonts w:ascii="宋体"/>
                <w:b/>
                <w:bCs/>
                <w:color w:val="000000"/>
                <w:kern w:val="0"/>
                <w:sz w:val="36"/>
                <w:szCs w:val="36"/>
              </w:rPr>
              <w:br/>
            </w:r>
            <w:r>
              <w:rPr>
                <w:rFonts w:ascii="宋体" w:hAnsi="宋体" w:cs="宋体"/>
                <w:color w:val="000000"/>
                <w:kern w:val="0"/>
                <w:sz w:val="36"/>
                <w:szCs w:val="36"/>
              </w:rPr>
              <w:t>(2018</w:t>
            </w:r>
            <w:r w:rsidRPr="00B81598">
              <w:rPr>
                <w:rFonts w:ascii="宋体" w:hAnsi="宋体" w:cs="宋体" w:hint="eastAsia"/>
                <w:color w:val="000000"/>
                <w:kern w:val="0"/>
                <w:sz w:val="36"/>
                <w:szCs w:val="36"/>
              </w:rPr>
              <w:t>年度</w:t>
            </w:r>
            <w:r w:rsidRPr="00B81598">
              <w:rPr>
                <w:rFonts w:ascii="宋体" w:hAnsi="宋体" w:cs="宋体"/>
                <w:color w:val="000000"/>
                <w:kern w:val="0"/>
                <w:sz w:val="36"/>
                <w:szCs w:val="36"/>
              </w:rPr>
              <w:t>)</w:t>
            </w:r>
          </w:p>
          <w:p w:rsidR="00547B3B" w:rsidRPr="00DB2EFA" w:rsidRDefault="00547B3B" w:rsidP="009A083F">
            <w:pPr>
              <w:widowControl/>
              <w:ind w:firstLineChars="116" w:firstLine="418"/>
              <w:jc w:val="left"/>
              <w:textAlignment w:val="center"/>
              <w:rPr>
                <w:rFonts w:ascii="宋体"/>
                <w:color w:val="000000"/>
                <w:sz w:val="36"/>
                <w:szCs w:val="36"/>
              </w:rPr>
            </w:pPr>
            <w:r>
              <w:rPr>
                <w:rFonts w:ascii="宋体" w:hAnsi="宋体" w:cs="宋体" w:hint="eastAsia"/>
                <w:color w:val="000000"/>
                <w:kern w:val="0"/>
                <w:sz w:val="36"/>
                <w:szCs w:val="36"/>
              </w:rPr>
              <w:t>表三</w:t>
            </w:r>
            <w:r w:rsidRPr="00DB2EFA">
              <w:rPr>
                <w:rFonts w:ascii="宋体" w:hAnsi="宋体" w:cs="宋体" w:hint="eastAsia"/>
                <w:color w:val="000000"/>
                <w:kern w:val="0"/>
                <w:sz w:val="36"/>
                <w:szCs w:val="36"/>
              </w:rPr>
              <w:t>：</w:t>
            </w:r>
          </w:p>
        </w:tc>
      </w:tr>
      <w:tr w:rsidR="00547B3B">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7B3B" w:rsidRDefault="00547B3B" w:rsidP="00816351">
            <w:pPr>
              <w:widowControl/>
              <w:jc w:val="center"/>
              <w:textAlignment w:val="center"/>
              <w:rPr>
                <w:rFonts w:ascii="宋体"/>
                <w:color w:val="000000"/>
                <w:sz w:val="24"/>
                <w:szCs w:val="24"/>
              </w:rPr>
            </w:pPr>
            <w:r>
              <w:rPr>
                <w:rFonts w:ascii="宋体" w:hAnsi="宋体" w:cs="宋体" w:hint="eastAsia"/>
                <w:color w:val="000000"/>
                <w:kern w:val="0"/>
                <w:sz w:val="24"/>
                <w:szCs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7B3B" w:rsidRDefault="00547B3B" w:rsidP="00816351">
            <w:pPr>
              <w:widowControl/>
              <w:jc w:val="center"/>
              <w:textAlignment w:val="center"/>
              <w:rPr>
                <w:rFonts w:ascii="宋体"/>
                <w:color w:val="000000"/>
                <w:sz w:val="24"/>
                <w:szCs w:val="24"/>
              </w:rPr>
            </w:pPr>
            <w:r>
              <w:rPr>
                <w:rFonts w:ascii="仿宋_GB2312" w:eastAsia="仿宋_GB2312" w:hAnsi="仿宋_GB2312" w:cs="仿宋_GB2312" w:hint="eastAsia"/>
                <w:sz w:val="32"/>
                <w:szCs w:val="32"/>
              </w:rPr>
              <w:t>业务运行费（含市长信箱工作经费）</w:t>
            </w:r>
          </w:p>
        </w:tc>
      </w:tr>
      <w:tr w:rsidR="00547B3B">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7B3B" w:rsidRDefault="00547B3B" w:rsidP="00816351">
            <w:pPr>
              <w:widowControl/>
              <w:jc w:val="center"/>
              <w:textAlignment w:val="center"/>
              <w:rPr>
                <w:rFonts w:ascii="宋体"/>
                <w:color w:val="000000"/>
                <w:sz w:val="24"/>
                <w:szCs w:val="24"/>
              </w:rPr>
            </w:pPr>
            <w:r>
              <w:rPr>
                <w:rFonts w:ascii="宋体" w:hAnsi="宋体" w:cs="宋体" w:hint="eastAsia"/>
                <w:color w:val="000000"/>
                <w:kern w:val="0"/>
                <w:sz w:val="24"/>
                <w:szCs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7B3B" w:rsidRDefault="00547B3B" w:rsidP="00816351">
            <w:pPr>
              <w:widowControl/>
              <w:jc w:val="center"/>
              <w:textAlignment w:val="center"/>
              <w:rPr>
                <w:rFonts w:ascii="宋体"/>
                <w:color w:val="000000"/>
                <w:sz w:val="24"/>
                <w:szCs w:val="24"/>
              </w:rPr>
            </w:pPr>
            <w:r>
              <w:rPr>
                <w:rFonts w:ascii="宋体" w:hAnsi="宋体" w:cs="宋体" w:hint="eastAsia"/>
                <w:color w:val="000000"/>
                <w:sz w:val="24"/>
                <w:szCs w:val="24"/>
              </w:rPr>
              <w:t>市委群工局</w:t>
            </w:r>
          </w:p>
        </w:tc>
      </w:tr>
      <w:tr w:rsidR="00547B3B">
        <w:trPr>
          <w:trHeight w:val="276"/>
        </w:trPr>
        <w:tc>
          <w:tcPr>
            <w:tcW w:w="724"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7B3B" w:rsidRDefault="00547B3B" w:rsidP="00816351">
            <w:pPr>
              <w:widowControl/>
              <w:jc w:val="center"/>
              <w:textAlignment w:val="center"/>
              <w:rPr>
                <w:rFonts w:ascii="宋体"/>
                <w:color w:val="000000"/>
                <w:sz w:val="24"/>
                <w:szCs w:val="24"/>
              </w:rPr>
            </w:pPr>
            <w:r>
              <w:rPr>
                <w:rFonts w:ascii="宋体" w:hAnsi="宋体" w:cs="宋体" w:hint="eastAsia"/>
                <w:color w:val="000000"/>
                <w:kern w:val="0"/>
                <w:sz w:val="24"/>
                <w:szCs w:val="24"/>
              </w:rPr>
              <w:t>预算执行</w:t>
            </w:r>
            <w:r>
              <w:rPr>
                <w:rFonts w:ascii="宋体" w:hAnsi="宋体" w:cs="宋体" w:hint="eastAsia"/>
                <w:color w:val="000000"/>
                <w:kern w:val="0"/>
                <w:sz w:val="24"/>
                <w:szCs w:val="24"/>
              </w:rPr>
              <w:lastRenderedPageBreak/>
              <w:t>情况</w:t>
            </w:r>
            <w:r>
              <w:rPr>
                <w:rFonts w:ascii="宋体" w:hAnsi="宋体" w:cs="宋体"/>
                <w:color w:val="000000"/>
                <w:kern w:val="0"/>
                <w:sz w:val="24"/>
                <w:szCs w:val="24"/>
              </w:rPr>
              <w:t>(</w:t>
            </w:r>
            <w:r>
              <w:rPr>
                <w:rFonts w:ascii="宋体" w:hAnsi="宋体" w:cs="宋体" w:hint="eastAsia"/>
                <w:color w:val="000000"/>
                <w:kern w:val="0"/>
                <w:sz w:val="24"/>
                <w:szCs w:val="24"/>
              </w:rPr>
              <w:t>万元</w:t>
            </w:r>
            <w:r>
              <w:rPr>
                <w:rFonts w:ascii="宋体" w:hAnsi="宋体" w:cs="宋体"/>
                <w:color w:val="000000"/>
                <w:kern w:val="0"/>
                <w:sz w:val="24"/>
                <w:szCs w:val="24"/>
              </w:rPr>
              <w:t>)</w:t>
            </w:r>
          </w:p>
        </w:tc>
        <w:tc>
          <w:tcPr>
            <w:tcW w:w="205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7B3B" w:rsidRDefault="00547B3B" w:rsidP="00816351">
            <w:pPr>
              <w:widowControl/>
              <w:jc w:val="center"/>
              <w:textAlignment w:val="center"/>
              <w:rPr>
                <w:rFonts w:ascii="宋体"/>
                <w:color w:val="000000"/>
                <w:sz w:val="24"/>
                <w:szCs w:val="24"/>
              </w:rPr>
            </w:pPr>
            <w:r>
              <w:rPr>
                <w:rFonts w:ascii="宋体" w:hAnsi="宋体" w:cs="宋体" w:hint="eastAsia"/>
                <w:color w:val="000000"/>
                <w:kern w:val="0"/>
                <w:sz w:val="24"/>
                <w:szCs w:val="24"/>
              </w:rPr>
              <w:lastRenderedPageBreak/>
              <w:t>预算数</w:t>
            </w:r>
            <w:r>
              <w:rPr>
                <w:rFonts w:ascii="宋体" w:hAnsi="宋体" w:cs="宋体"/>
                <w:color w:val="000000"/>
                <w:kern w:val="0"/>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7B3B" w:rsidRDefault="00547B3B" w:rsidP="00816351">
            <w:pPr>
              <w:widowControl/>
              <w:jc w:val="center"/>
              <w:textAlignment w:val="center"/>
              <w:rPr>
                <w:rFonts w:ascii="宋体"/>
                <w:color w:val="000000"/>
                <w:sz w:val="24"/>
                <w:szCs w:val="24"/>
              </w:rPr>
            </w:pPr>
            <w:r>
              <w:rPr>
                <w:rFonts w:ascii="宋体" w:hAnsi="宋体" w:cs="宋体"/>
                <w:color w:val="000000"/>
                <w:sz w:val="24"/>
                <w:szCs w:val="24"/>
              </w:rPr>
              <w:t>6.3</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7B3B" w:rsidRDefault="00547B3B" w:rsidP="00816351">
            <w:pPr>
              <w:widowControl/>
              <w:jc w:val="center"/>
              <w:textAlignment w:val="center"/>
              <w:rPr>
                <w:rFonts w:ascii="宋体"/>
                <w:color w:val="000000"/>
                <w:sz w:val="24"/>
                <w:szCs w:val="24"/>
              </w:rPr>
            </w:pPr>
            <w:r>
              <w:rPr>
                <w:rFonts w:ascii="宋体" w:hAnsi="宋体" w:cs="宋体" w:hint="eastAsia"/>
                <w:color w:val="000000"/>
                <w:kern w:val="0"/>
                <w:sz w:val="24"/>
                <w:szCs w:val="24"/>
              </w:rPr>
              <w:t>执行数</w:t>
            </w:r>
            <w:r>
              <w:rPr>
                <w:rFonts w:ascii="宋体" w:hAnsi="宋体" w:cs="宋体"/>
                <w:color w:val="000000"/>
                <w:kern w:val="0"/>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7B3B" w:rsidRDefault="00547B3B" w:rsidP="00816351">
            <w:pPr>
              <w:widowControl/>
              <w:jc w:val="center"/>
              <w:textAlignment w:val="center"/>
              <w:rPr>
                <w:rFonts w:ascii="宋体"/>
                <w:color w:val="000000"/>
                <w:sz w:val="24"/>
                <w:szCs w:val="24"/>
              </w:rPr>
            </w:pPr>
            <w:r>
              <w:rPr>
                <w:rFonts w:ascii="宋体" w:hAnsi="宋体" w:cs="宋体"/>
                <w:color w:val="000000"/>
                <w:sz w:val="24"/>
                <w:szCs w:val="24"/>
              </w:rPr>
              <w:t>6.3</w:t>
            </w:r>
          </w:p>
        </w:tc>
      </w:tr>
      <w:tr w:rsidR="00547B3B">
        <w:trPr>
          <w:trHeight w:val="276"/>
        </w:trPr>
        <w:tc>
          <w:tcPr>
            <w:tcW w:w="724" w:type="dxa"/>
            <w:vMerge/>
            <w:tcBorders>
              <w:top w:val="single" w:sz="4" w:space="0" w:color="000000"/>
              <w:left w:val="single" w:sz="4" w:space="0" w:color="000000"/>
              <w:bottom w:val="single" w:sz="4" w:space="0" w:color="000000"/>
              <w:right w:val="single" w:sz="4" w:space="0" w:color="000000"/>
            </w:tcBorders>
            <w:vAlign w:val="center"/>
          </w:tcPr>
          <w:p w:rsidR="00547B3B" w:rsidRDefault="00547B3B" w:rsidP="00816351">
            <w:pPr>
              <w:widowControl/>
              <w:jc w:val="left"/>
              <w:rPr>
                <w:rFonts w:ascii="宋体"/>
                <w:color w:val="000000"/>
                <w:sz w:val="24"/>
                <w:szCs w:val="24"/>
              </w:rPr>
            </w:pPr>
          </w:p>
        </w:tc>
        <w:tc>
          <w:tcPr>
            <w:tcW w:w="205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7B3B" w:rsidRDefault="00547B3B" w:rsidP="00816351">
            <w:pPr>
              <w:widowControl/>
              <w:jc w:val="center"/>
              <w:textAlignment w:val="center"/>
              <w:rPr>
                <w:rFonts w:ascii="宋体"/>
                <w:color w:val="000000"/>
                <w:sz w:val="24"/>
                <w:szCs w:val="24"/>
              </w:rPr>
            </w:pPr>
            <w:r>
              <w:rPr>
                <w:rFonts w:ascii="宋体" w:hAnsi="宋体" w:cs="宋体" w:hint="eastAsia"/>
                <w:color w:val="000000"/>
                <w:kern w:val="0"/>
                <w:sz w:val="24"/>
                <w:szCs w:val="24"/>
              </w:rPr>
              <w:t>其中</w:t>
            </w:r>
            <w:r>
              <w:rPr>
                <w:rFonts w:ascii="宋体" w:cs="宋体"/>
                <w:color w:val="000000"/>
                <w:kern w:val="0"/>
                <w:sz w:val="24"/>
                <w:szCs w:val="24"/>
              </w:rPr>
              <w:t>-</w:t>
            </w:r>
            <w:r>
              <w:rPr>
                <w:rFonts w:ascii="宋体" w:hAnsi="宋体" w:cs="宋体" w:hint="eastAsia"/>
                <w:color w:val="000000"/>
                <w:kern w:val="0"/>
                <w:sz w:val="24"/>
                <w:szCs w:val="24"/>
              </w:rPr>
              <w:t>财政拨款</w:t>
            </w:r>
            <w:r>
              <w:rPr>
                <w:rFonts w:ascii="宋体" w:hAnsi="宋体" w:cs="宋体"/>
                <w:color w:val="000000"/>
                <w:kern w:val="0"/>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7B3B" w:rsidRDefault="00547B3B" w:rsidP="00816351">
            <w:pPr>
              <w:widowControl/>
              <w:jc w:val="center"/>
              <w:textAlignment w:val="center"/>
              <w:rPr>
                <w:rFonts w:ascii="宋体"/>
                <w:color w:val="000000"/>
                <w:sz w:val="24"/>
                <w:szCs w:val="24"/>
              </w:rPr>
            </w:pPr>
            <w:r>
              <w:rPr>
                <w:rFonts w:ascii="宋体" w:hAnsi="宋体" w:cs="宋体"/>
                <w:color w:val="000000"/>
                <w:sz w:val="24"/>
                <w:szCs w:val="24"/>
              </w:rPr>
              <w:t>6.3</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7B3B" w:rsidRDefault="00547B3B" w:rsidP="00816351">
            <w:pPr>
              <w:widowControl/>
              <w:jc w:val="center"/>
              <w:textAlignment w:val="center"/>
              <w:rPr>
                <w:rFonts w:ascii="宋体"/>
                <w:color w:val="000000"/>
                <w:sz w:val="24"/>
                <w:szCs w:val="24"/>
              </w:rPr>
            </w:pPr>
            <w:r>
              <w:rPr>
                <w:rFonts w:ascii="宋体" w:hAnsi="宋体" w:cs="宋体" w:hint="eastAsia"/>
                <w:color w:val="000000"/>
                <w:kern w:val="0"/>
                <w:sz w:val="24"/>
                <w:szCs w:val="24"/>
              </w:rPr>
              <w:t>其中</w:t>
            </w:r>
            <w:r>
              <w:rPr>
                <w:rFonts w:ascii="宋体" w:cs="宋体"/>
                <w:color w:val="000000"/>
                <w:kern w:val="0"/>
                <w:sz w:val="24"/>
                <w:szCs w:val="24"/>
              </w:rPr>
              <w:t>-</w:t>
            </w:r>
            <w:r>
              <w:rPr>
                <w:rFonts w:ascii="宋体" w:hAnsi="宋体" w:cs="宋体" w:hint="eastAsia"/>
                <w:color w:val="000000"/>
                <w:kern w:val="0"/>
                <w:sz w:val="24"/>
                <w:szCs w:val="24"/>
              </w:rPr>
              <w:t>财政拨款</w:t>
            </w:r>
            <w:r>
              <w:rPr>
                <w:rFonts w:ascii="宋体" w:hAnsi="宋体" w:cs="宋体"/>
                <w:color w:val="000000"/>
                <w:kern w:val="0"/>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7B3B" w:rsidRDefault="00547B3B" w:rsidP="00816351">
            <w:pPr>
              <w:widowControl/>
              <w:jc w:val="center"/>
              <w:textAlignment w:val="center"/>
              <w:rPr>
                <w:rFonts w:ascii="宋体"/>
                <w:color w:val="000000"/>
                <w:sz w:val="24"/>
                <w:szCs w:val="24"/>
              </w:rPr>
            </w:pPr>
            <w:r>
              <w:rPr>
                <w:rFonts w:ascii="宋体" w:hAnsi="宋体" w:cs="宋体"/>
                <w:color w:val="000000"/>
                <w:sz w:val="24"/>
                <w:szCs w:val="24"/>
              </w:rPr>
              <w:t>6.3</w:t>
            </w:r>
          </w:p>
        </w:tc>
      </w:tr>
      <w:tr w:rsidR="00547B3B">
        <w:trPr>
          <w:trHeight w:val="1163"/>
        </w:trPr>
        <w:tc>
          <w:tcPr>
            <w:tcW w:w="724" w:type="dxa"/>
            <w:vMerge/>
            <w:tcBorders>
              <w:top w:val="single" w:sz="4" w:space="0" w:color="000000"/>
              <w:left w:val="single" w:sz="4" w:space="0" w:color="000000"/>
              <w:bottom w:val="single" w:sz="4" w:space="0" w:color="000000"/>
              <w:right w:val="single" w:sz="4" w:space="0" w:color="000000"/>
            </w:tcBorders>
            <w:vAlign w:val="center"/>
          </w:tcPr>
          <w:p w:rsidR="00547B3B" w:rsidRDefault="00547B3B" w:rsidP="00816351">
            <w:pPr>
              <w:widowControl/>
              <w:jc w:val="left"/>
              <w:rPr>
                <w:rFonts w:ascii="宋体"/>
                <w:color w:val="000000"/>
                <w:sz w:val="24"/>
                <w:szCs w:val="24"/>
              </w:rPr>
            </w:pPr>
          </w:p>
        </w:tc>
        <w:tc>
          <w:tcPr>
            <w:tcW w:w="2058"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7B3B" w:rsidRDefault="00547B3B" w:rsidP="00816351">
            <w:pPr>
              <w:widowControl/>
              <w:jc w:val="center"/>
              <w:textAlignment w:val="center"/>
              <w:rPr>
                <w:rFonts w:ascii="宋体"/>
                <w:color w:val="000000"/>
                <w:sz w:val="24"/>
                <w:szCs w:val="24"/>
              </w:rPr>
            </w:pPr>
            <w:r>
              <w:rPr>
                <w:rFonts w:ascii="宋体" w:hAnsi="宋体" w:cs="宋体" w:hint="eastAsia"/>
                <w:color w:val="000000"/>
                <w:kern w:val="0"/>
                <w:sz w:val="24"/>
                <w:szCs w:val="24"/>
              </w:rPr>
              <w:t>其它资金</w:t>
            </w:r>
            <w:r>
              <w:rPr>
                <w:rFonts w:ascii="宋体" w:hAnsi="宋体" w:cs="宋体"/>
                <w:color w:val="000000"/>
                <w:kern w:val="0"/>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7B3B" w:rsidRDefault="00547B3B" w:rsidP="00816351">
            <w:pPr>
              <w:widowControl/>
              <w:jc w:val="center"/>
              <w:textAlignment w:val="center"/>
              <w:rPr>
                <w:rFonts w:ascii="宋体"/>
                <w:color w:val="000000"/>
                <w:sz w:val="24"/>
                <w:szCs w:val="24"/>
              </w:rPr>
            </w:pPr>
            <w:r>
              <w:rPr>
                <w:rFonts w:ascii="宋体" w:cs="宋体"/>
                <w:color w:val="000000"/>
                <w:kern w:val="0"/>
                <w:sz w:val="24"/>
                <w:szCs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7B3B" w:rsidRDefault="00547B3B" w:rsidP="00816351">
            <w:pPr>
              <w:widowControl/>
              <w:jc w:val="center"/>
              <w:textAlignment w:val="center"/>
              <w:rPr>
                <w:rFonts w:ascii="宋体"/>
                <w:color w:val="000000"/>
                <w:sz w:val="24"/>
                <w:szCs w:val="24"/>
              </w:rPr>
            </w:pPr>
            <w:r>
              <w:rPr>
                <w:rFonts w:ascii="宋体" w:hAnsi="宋体" w:cs="宋体" w:hint="eastAsia"/>
                <w:color w:val="000000"/>
                <w:kern w:val="0"/>
                <w:sz w:val="24"/>
                <w:szCs w:val="24"/>
              </w:rPr>
              <w:t>其它资金</w:t>
            </w:r>
            <w:r>
              <w:rPr>
                <w:rFonts w:ascii="宋体" w:hAnsi="宋体" w:cs="宋体"/>
                <w:color w:val="000000"/>
                <w:kern w:val="0"/>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7B3B" w:rsidRDefault="00547B3B" w:rsidP="00816351">
            <w:pPr>
              <w:jc w:val="center"/>
              <w:rPr>
                <w:rFonts w:ascii="宋体" w:cs="宋体"/>
                <w:color w:val="000000"/>
                <w:sz w:val="24"/>
                <w:szCs w:val="24"/>
              </w:rPr>
            </w:pPr>
            <w:r>
              <w:rPr>
                <w:rFonts w:ascii="宋体" w:cs="宋体"/>
                <w:color w:val="000000"/>
                <w:sz w:val="24"/>
                <w:szCs w:val="24"/>
              </w:rPr>
              <w:t>0</w:t>
            </w:r>
          </w:p>
        </w:tc>
      </w:tr>
      <w:tr w:rsidR="00547B3B">
        <w:trPr>
          <w:trHeight w:val="276"/>
        </w:trPr>
        <w:tc>
          <w:tcPr>
            <w:tcW w:w="724"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7B3B" w:rsidRDefault="00547B3B" w:rsidP="00816351">
            <w:pPr>
              <w:widowControl/>
              <w:jc w:val="center"/>
              <w:textAlignment w:val="center"/>
              <w:rPr>
                <w:rFonts w:ascii="宋体"/>
                <w:color w:val="000000"/>
                <w:sz w:val="24"/>
                <w:szCs w:val="24"/>
              </w:rPr>
            </w:pPr>
            <w:r>
              <w:rPr>
                <w:rFonts w:ascii="宋体" w:hAnsi="宋体" w:cs="宋体" w:hint="eastAsia"/>
                <w:color w:val="000000"/>
                <w:kern w:val="0"/>
                <w:sz w:val="24"/>
                <w:szCs w:val="24"/>
              </w:rPr>
              <w:lastRenderedPageBreak/>
              <w:t>年度目标完成情况</w:t>
            </w:r>
          </w:p>
        </w:tc>
        <w:tc>
          <w:tcPr>
            <w:tcW w:w="4450"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7B3B" w:rsidRDefault="00547B3B" w:rsidP="00816351">
            <w:pPr>
              <w:widowControl/>
              <w:jc w:val="center"/>
              <w:textAlignment w:val="center"/>
              <w:rPr>
                <w:rFonts w:ascii="宋体"/>
                <w:color w:val="000000"/>
                <w:sz w:val="24"/>
                <w:szCs w:val="24"/>
              </w:rPr>
            </w:pPr>
            <w:r>
              <w:rPr>
                <w:rFonts w:ascii="宋体" w:hAnsi="宋体" w:cs="宋体" w:hint="eastAsia"/>
                <w:color w:val="000000"/>
                <w:kern w:val="0"/>
                <w:sz w:val="24"/>
                <w:szCs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7B3B" w:rsidRDefault="00547B3B" w:rsidP="00816351">
            <w:pPr>
              <w:widowControl/>
              <w:jc w:val="center"/>
              <w:textAlignment w:val="center"/>
              <w:rPr>
                <w:rFonts w:ascii="宋体"/>
                <w:color w:val="000000"/>
                <w:sz w:val="24"/>
                <w:szCs w:val="24"/>
              </w:rPr>
            </w:pPr>
            <w:r>
              <w:rPr>
                <w:rFonts w:ascii="宋体" w:hAnsi="宋体" w:cs="宋体" w:hint="eastAsia"/>
                <w:color w:val="000000"/>
                <w:kern w:val="0"/>
                <w:sz w:val="24"/>
                <w:szCs w:val="24"/>
              </w:rPr>
              <w:t>实际完成目标</w:t>
            </w:r>
          </w:p>
        </w:tc>
      </w:tr>
      <w:tr w:rsidR="00547B3B">
        <w:trPr>
          <w:trHeight w:val="1421"/>
        </w:trPr>
        <w:tc>
          <w:tcPr>
            <w:tcW w:w="724" w:type="dxa"/>
            <w:vMerge/>
            <w:tcBorders>
              <w:top w:val="single" w:sz="4" w:space="0" w:color="000000"/>
              <w:left w:val="single" w:sz="4" w:space="0" w:color="000000"/>
              <w:bottom w:val="single" w:sz="4" w:space="0" w:color="000000"/>
              <w:right w:val="single" w:sz="4" w:space="0" w:color="000000"/>
            </w:tcBorders>
            <w:vAlign w:val="center"/>
          </w:tcPr>
          <w:p w:rsidR="00547B3B" w:rsidRDefault="00547B3B" w:rsidP="00816351">
            <w:pPr>
              <w:widowControl/>
              <w:jc w:val="left"/>
              <w:rPr>
                <w:rFonts w:ascii="宋体"/>
                <w:color w:val="000000"/>
                <w:sz w:val="24"/>
                <w:szCs w:val="24"/>
              </w:rPr>
            </w:pPr>
          </w:p>
        </w:tc>
        <w:tc>
          <w:tcPr>
            <w:tcW w:w="4450"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7B3B" w:rsidRDefault="00547B3B" w:rsidP="00816351">
            <w:pPr>
              <w:widowControl/>
              <w:textAlignment w:val="center"/>
              <w:rPr>
                <w:rFonts w:ascii="宋体"/>
                <w:color w:val="000000"/>
                <w:sz w:val="24"/>
                <w:szCs w:val="24"/>
              </w:rPr>
            </w:pPr>
            <w:r>
              <w:rPr>
                <w:rFonts w:ascii="宋体" w:hAnsi="宋体" w:cs="宋体" w:hint="eastAsia"/>
                <w:color w:val="000000"/>
                <w:sz w:val="24"/>
                <w:szCs w:val="24"/>
              </w:rPr>
              <w:t>办理群众来信、来访事项，维护社会和谐稳定。</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7B3B" w:rsidRDefault="00547B3B" w:rsidP="00816351">
            <w:pPr>
              <w:widowControl/>
              <w:jc w:val="center"/>
              <w:textAlignment w:val="center"/>
              <w:rPr>
                <w:rFonts w:ascii="宋体"/>
                <w:color w:val="000000"/>
                <w:sz w:val="24"/>
                <w:szCs w:val="24"/>
              </w:rPr>
            </w:pPr>
            <w:r>
              <w:rPr>
                <w:rFonts w:ascii="宋体" w:hAnsi="宋体" w:cs="宋体" w:hint="eastAsia"/>
                <w:color w:val="000000"/>
                <w:sz w:val="24"/>
                <w:szCs w:val="24"/>
              </w:rPr>
              <w:t>完成</w:t>
            </w:r>
          </w:p>
        </w:tc>
      </w:tr>
      <w:tr w:rsidR="00547B3B">
        <w:trPr>
          <w:trHeight w:val="872"/>
        </w:trPr>
        <w:tc>
          <w:tcPr>
            <w:tcW w:w="724"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7B3B" w:rsidRDefault="00547B3B" w:rsidP="00816351">
            <w:pPr>
              <w:widowControl/>
              <w:jc w:val="center"/>
              <w:textAlignment w:val="center"/>
              <w:rPr>
                <w:rFonts w:ascii="宋体"/>
                <w:color w:val="000000"/>
                <w:sz w:val="24"/>
                <w:szCs w:val="24"/>
              </w:rPr>
            </w:pPr>
            <w:r>
              <w:rPr>
                <w:rFonts w:ascii="宋体" w:hAnsi="宋体" w:cs="宋体" w:hint="eastAsia"/>
                <w:color w:val="000000"/>
                <w:sz w:val="24"/>
                <w:szCs w:val="24"/>
              </w:rPr>
              <w:t>绩效指标完成情况</w:t>
            </w:r>
          </w:p>
        </w:tc>
        <w:tc>
          <w:tcPr>
            <w:tcW w:w="103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7B3B" w:rsidRDefault="00547B3B" w:rsidP="00816351">
            <w:pPr>
              <w:widowControl/>
              <w:jc w:val="center"/>
              <w:textAlignment w:val="center"/>
              <w:rPr>
                <w:rFonts w:ascii="宋体"/>
                <w:color w:val="000000"/>
                <w:sz w:val="24"/>
                <w:szCs w:val="24"/>
              </w:rPr>
            </w:pPr>
            <w:r>
              <w:rPr>
                <w:rFonts w:ascii="宋体" w:hAnsi="宋体" w:cs="宋体" w:hint="eastAsia"/>
                <w:color w:val="000000"/>
                <w:kern w:val="0"/>
                <w:sz w:val="24"/>
                <w:szCs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7B3B" w:rsidRDefault="00547B3B" w:rsidP="00816351">
            <w:pPr>
              <w:widowControl/>
              <w:jc w:val="center"/>
              <w:textAlignment w:val="center"/>
              <w:rPr>
                <w:rFonts w:ascii="宋体"/>
                <w:color w:val="000000"/>
                <w:sz w:val="24"/>
                <w:szCs w:val="24"/>
              </w:rPr>
            </w:pPr>
            <w:r>
              <w:rPr>
                <w:rFonts w:ascii="宋体" w:hAnsi="宋体" w:cs="宋体" w:hint="eastAsia"/>
                <w:color w:val="000000"/>
                <w:kern w:val="0"/>
                <w:sz w:val="24"/>
                <w:szCs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7B3B" w:rsidRDefault="00547B3B" w:rsidP="00816351">
            <w:pPr>
              <w:widowControl/>
              <w:jc w:val="center"/>
              <w:textAlignment w:val="center"/>
              <w:rPr>
                <w:rFonts w:ascii="宋体"/>
                <w:color w:val="000000"/>
                <w:sz w:val="24"/>
                <w:szCs w:val="24"/>
              </w:rPr>
            </w:pPr>
            <w:r>
              <w:rPr>
                <w:rFonts w:ascii="宋体" w:hAnsi="宋体" w:cs="宋体" w:hint="eastAsia"/>
                <w:color w:val="000000"/>
                <w:kern w:val="0"/>
                <w:sz w:val="24"/>
                <w:szCs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7B3B" w:rsidRDefault="00547B3B" w:rsidP="00816351">
            <w:pPr>
              <w:widowControl/>
              <w:jc w:val="center"/>
              <w:textAlignment w:val="center"/>
              <w:rPr>
                <w:rFonts w:ascii="宋体"/>
                <w:color w:val="000000"/>
                <w:sz w:val="24"/>
                <w:szCs w:val="24"/>
              </w:rPr>
            </w:pPr>
            <w:r>
              <w:rPr>
                <w:rFonts w:ascii="宋体" w:hAnsi="宋体" w:cs="宋体" w:hint="eastAsia"/>
                <w:color w:val="000000"/>
                <w:kern w:val="0"/>
                <w:sz w:val="24"/>
                <w:szCs w:val="24"/>
              </w:rPr>
              <w:t>预期指标值</w:t>
            </w:r>
            <w:r>
              <w:rPr>
                <w:rFonts w:ascii="宋体" w:hAnsi="宋体" w:cs="宋体"/>
                <w:color w:val="000000"/>
                <w:kern w:val="0"/>
                <w:sz w:val="24"/>
                <w:szCs w:val="24"/>
              </w:rPr>
              <w:t>(</w:t>
            </w:r>
            <w:r>
              <w:rPr>
                <w:rFonts w:ascii="宋体" w:hAnsi="宋体" w:cs="宋体" w:hint="eastAsia"/>
                <w:color w:val="000000"/>
                <w:kern w:val="0"/>
                <w:sz w:val="24"/>
                <w:szCs w:val="24"/>
              </w:rPr>
              <w:t>包含数字及文字描述</w:t>
            </w:r>
            <w:r>
              <w:rPr>
                <w:rFonts w:ascii="宋体" w:hAnsi="宋体" w:cs="宋体"/>
                <w:color w:val="000000"/>
                <w:kern w:val="0"/>
                <w:sz w:val="24"/>
                <w:szCs w:val="24"/>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7B3B" w:rsidRDefault="00547B3B" w:rsidP="00816351">
            <w:pPr>
              <w:widowControl/>
              <w:jc w:val="center"/>
              <w:textAlignment w:val="center"/>
              <w:rPr>
                <w:rFonts w:ascii="宋体"/>
                <w:color w:val="000000"/>
                <w:sz w:val="24"/>
                <w:szCs w:val="24"/>
              </w:rPr>
            </w:pPr>
            <w:r>
              <w:rPr>
                <w:rFonts w:ascii="宋体" w:hAnsi="宋体" w:cs="宋体" w:hint="eastAsia"/>
                <w:color w:val="000000"/>
                <w:kern w:val="0"/>
                <w:sz w:val="24"/>
                <w:szCs w:val="24"/>
              </w:rPr>
              <w:t>实际完成指标值</w:t>
            </w:r>
            <w:r>
              <w:rPr>
                <w:rFonts w:ascii="宋体" w:hAnsi="宋体" w:cs="宋体"/>
                <w:color w:val="000000"/>
                <w:kern w:val="0"/>
                <w:sz w:val="24"/>
                <w:szCs w:val="24"/>
              </w:rPr>
              <w:t>(</w:t>
            </w:r>
            <w:r>
              <w:rPr>
                <w:rFonts w:ascii="宋体" w:hAnsi="宋体" w:cs="宋体" w:hint="eastAsia"/>
                <w:color w:val="000000"/>
                <w:kern w:val="0"/>
                <w:sz w:val="24"/>
                <w:szCs w:val="24"/>
              </w:rPr>
              <w:t>包含数字及文字描述</w:t>
            </w:r>
            <w:r>
              <w:rPr>
                <w:rFonts w:ascii="宋体" w:hAnsi="宋体" w:cs="宋体"/>
                <w:color w:val="000000"/>
                <w:kern w:val="0"/>
                <w:sz w:val="24"/>
                <w:szCs w:val="24"/>
              </w:rPr>
              <w:t>)</w:t>
            </w:r>
          </w:p>
        </w:tc>
      </w:tr>
      <w:tr w:rsidR="00547B3B">
        <w:trPr>
          <w:trHeight w:val="898"/>
        </w:trPr>
        <w:tc>
          <w:tcPr>
            <w:tcW w:w="724" w:type="dxa"/>
            <w:vMerge/>
            <w:tcBorders>
              <w:top w:val="single" w:sz="4" w:space="0" w:color="000000"/>
              <w:left w:val="single" w:sz="4" w:space="0" w:color="000000"/>
              <w:bottom w:val="single" w:sz="4" w:space="0" w:color="000000"/>
              <w:right w:val="single" w:sz="4" w:space="0" w:color="000000"/>
            </w:tcBorders>
            <w:vAlign w:val="center"/>
          </w:tcPr>
          <w:p w:rsidR="00547B3B" w:rsidRDefault="00547B3B" w:rsidP="00816351">
            <w:pPr>
              <w:widowControl/>
              <w:jc w:val="left"/>
              <w:rPr>
                <w:rFonts w:ascii="宋体"/>
                <w:color w:val="000000"/>
                <w:sz w:val="24"/>
                <w:szCs w:val="24"/>
              </w:rPr>
            </w:pPr>
          </w:p>
        </w:tc>
        <w:tc>
          <w:tcPr>
            <w:tcW w:w="103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7B3B" w:rsidRDefault="00547B3B" w:rsidP="00816351">
            <w:pPr>
              <w:widowControl/>
              <w:jc w:val="center"/>
              <w:textAlignment w:val="center"/>
              <w:rPr>
                <w:rFonts w:ascii="宋体"/>
                <w:color w:val="000000"/>
                <w:sz w:val="24"/>
                <w:szCs w:val="24"/>
              </w:rPr>
            </w:pPr>
            <w:r>
              <w:rPr>
                <w:rFonts w:ascii="宋体" w:hAnsi="宋体" w:cs="宋体" w:hint="eastAsia"/>
                <w:color w:val="000000"/>
                <w:kern w:val="0"/>
                <w:sz w:val="24"/>
                <w:szCs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7B3B" w:rsidRDefault="00547B3B" w:rsidP="00816351">
            <w:pPr>
              <w:widowControl/>
              <w:jc w:val="center"/>
              <w:textAlignment w:val="center"/>
              <w:rPr>
                <w:rFonts w:ascii="宋体"/>
                <w:color w:val="000000"/>
                <w:sz w:val="24"/>
                <w:szCs w:val="24"/>
              </w:rPr>
            </w:pPr>
            <w:r>
              <w:rPr>
                <w:rFonts w:ascii="宋体" w:hAnsi="宋体" w:cs="宋体" w:hint="eastAsia"/>
                <w:color w:val="000000"/>
                <w:sz w:val="24"/>
                <w:szCs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7B3B" w:rsidRDefault="00547B3B" w:rsidP="00816351">
            <w:pPr>
              <w:widowControl/>
              <w:jc w:val="center"/>
              <w:textAlignment w:val="center"/>
              <w:rPr>
                <w:rFonts w:ascii="宋体"/>
                <w:color w:val="000000"/>
                <w:sz w:val="24"/>
                <w:szCs w:val="24"/>
              </w:rPr>
            </w:pPr>
            <w:r>
              <w:rPr>
                <w:rFonts w:ascii="宋体" w:hAnsi="宋体" w:cs="宋体" w:hint="eastAsia"/>
                <w:color w:val="000000"/>
                <w:sz w:val="24"/>
                <w:szCs w:val="24"/>
              </w:rPr>
              <w:t>信访</w:t>
            </w:r>
            <w:r w:rsidRPr="00816351">
              <w:rPr>
                <w:rFonts w:ascii="宋体" w:hAnsi="宋体" w:cs="宋体" w:hint="eastAsia"/>
                <w:color w:val="000000"/>
                <w:sz w:val="24"/>
                <w:szCs w:val="24"/>
              </w:rPr>
              <w:t>业务</w:t>
            </w:r>
            <w:r>
              <w:rPr>
                <w:rFonts w:ascii="宋体" w:hAnsi="宋体" w:cs="宋体" w:hint="eastAsia"/>
                <w:color w:val="000000"/>
                <w:sz w:val="24"/>
                <w:szCs w:val="24"/>
              </w:rPr>
              <w:t>开展</w:t>
            </w:r>
            <w:r w:rsidRPr="00816351">
              <w:rPr>
                <w:rFonts w:ascii="宋体" w:hAnsi="宋体" w:cs="宋体" w:hint="eastAsia"/>
                <w:color w:val="000000"/>
                <w:sz w:val="24"/>
                <w:szCs w:val="24"/>
              </w:rPr>
              <w:t>（含市长信箱）</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7B3B" w:rsidRDefault="00547B3B" w:rsidP="009A083F">
            <w:pPr>
              <w:widowControl/>
              <w:ind w:firstLineChars="50" w:firstLine="120"/>
              <w:jc w:val="center"/>
              <w:textAlignment w:val="center"/>
              <w:rPr>
                <w:rFonts w:ascii="宋体"/>
                <w:color w:val="000000"/>
                <w:sz w:val="24"/>
                <w:szCs w:val="24"/>
              </w:rPr>
            </w:pPr>
            <w:r>
              <w:rPr>
                <w:rFonts w:ascii="宋体" w:hAnsi="宋体" w:cs="宋体"/>
                <w:color w:val="000000"/>
                <w:sz w:val="24"/>
                <w:szCs w:val="24"/>
              </w:rPr>
              <w:t>1</w:t>
            </w:r>
            <w:r>
              <w:rPr>
                <w:rFonts w:ascii="宋体" w:hAnsi="宋体" w:cs="宋体" w:hint="eastAsia"/>
                <w:color w:val="000000"/>
                <w:sz w:val="24"/>
                <w:szCs w:val="24"/>
              </w:rPr>
              <w:t>年</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7B3B" w:rsidRDefault="00547B3B" w:rsidP="00816351">
            <w:pPr>
              <w:widowControl/>
              <w:jc w:val="center"/>
              <w:textAlignment w:val="center"/>
              <w:rPr>
                <w:rFonts w:ascii="宋体"/>
                <w:color w:val="000000"/>
                <w:sz w:val="24"/>
                <w:szCs w:val="24"/>
              </w:rPr>
            </w:pPr>
            <w:r>
              <w:rPr>
                <w:rFonts w:ascii="宋体" w:hAnsi="宋体" w:cs="宋体"/>
                <w:color w:val="000000"/>
                <w:sz w:val="24"/>
                <w:szCs w:val="24"/>
              </w:rPr>
              <w:t>1</w:t>
            </w:r>
            <w:r>
              <w:rPr>
                <w:rFonts w:ascii="宋体" w:hAnsi="宋体" w:cs="宋体" w:hint="eastAsia"/>
                <w:color w:val="000000"/>
                <w:sz w:val="24"/>
                <w:szCs w:val="24"/>
              </w:rPr>
              <w:t>年内信访大局稳定</w:t>
            </w:r>
          </w:p>
        </w:tc>
      </w:tr>
      <w:tr w:rsidR="00547B3B">
        <w:trPr>
          <w:trHeight w:val="824"/>
        </w:trPr>
        <w:tc>
          <w:tcPr>
            <w:tcW w:w="724" w:type="dxa"/>
            <w:vMerge/>
            <w:tcBorders>
              <w:top w:val="single" w:sz="4" w:space="0" w:color="000000"/>
              <w:left w:val="single" w:sz="4" w:space="0" w:color="000000"/>
              <w:bottom w:val="single" w:sz="4" w:space="0" w:color="000000"/>
              <w:right w:val="single" w:sz="4" w:space="0" w:color="000000"/>
            </w:tcBorders>
            <w:vAlign w:val="center"/>
          </w:tcPr>
          <w:p w:rsidR="00547B3B" w:rsidRDefault="00547B3B" w:rsidP="00816351">
            <w:pPr>
              <w:widowControl/>
              <w:jc w:val="left"/>
              <w:rPr>
                <w:rFonts w:ascii="宋体"/>
                <w:color w:val="000000"/>
                <w:sz w:val="24"/>
                <w:szCs w:val="24"/>
              </w:rPr>
            </w:pPr>
          </w:p>
        </w:tc>
        <w:tc>
          <w:tcPr>
            <w:tcW w:w="103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7B3B" w:rsidRDefault="00547B3B" w:rsidP="00816351">
            <w:pPr>
              <w:widowControl/>
              <w:jc w:val="center"/>
              <w:textAlignment w:val="center"/>
              <w:rPr>
                <w:rFonts w:ascii="宋体"/>
                <w:color w:val="000000"/>
                <w:sz w:val="24"/>
                <w:szCs w:val="24"/>
              </w:rPr>
            </w:pPr>
            <w:r>
              <w:rPr>
                <w:rFonts w:ascii="宋体" w:hAnsi="宋体" w:cs="宋体" w:hint="eastAsia"/>
                <w:color w:val="000000"/>
                <w:kern w:val="0"/>
                <w:sz w:val="24"/>
                <w:szCs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7B3B" w:rsidRDefault="00547B3B" w:rsidP="00816351">
            <w:pPr>
              <w:widowControl/>
              <w:jc w:val="center"/>
              <w:textAlignment w:val="center"/>
              <w:rPr>
                <w:rFonts w:ascii="宋体"/>
                <w:color w:val="000000"/>
                <w:sz w:val="24"/>
                <w:szCs w:val="24"/>
              </w:rPr>
            </w:pPr>
            <w:r>
              <w:rPr>
                <w:rFonts w:ascii="宋体" w:hAnsi="宋体" w:cs="宋体" w:hint="eastAsia"/>
                <w:color w:val="000000"/>
                <w:sz w:val="24"/>
                <w:szCs w:val="24"/>
              </w:rPr>
              <w:t>质量指标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7B3B" w:rsidRDefault="00547B3B" w:rsidP="00816351">
            <w:pPr>
              <w:widowControl/>
              <w:jc w:val="center"/>
              <w:textAlignment w:val="center"/>
              <w:rPr>
                <w:rFonts w:ascii="宋体"/>
                <w:color w:val="000000"/>
                <w:sz w:val="24"/>
                <w:szCs w:val="24"/>
              </w:rPr>
            </w:pPr>
            <w:r>
              <w:rPr>
                <w:rFonts w:ascii="宋体" w:hAnsi="宋体" w:cs="宋体" w:hint="eastAsia"/>
                <w:color w:val="000000"/>
                <w:sz w:val="24"/>
                <w:szCs w:val="24"/>
              </w:rPr>
              <w:t>信访工作顺利开展</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7B3B" w:rsidRDefault="00547B3B" w:rsidP="00816351">
            <w:pPr>
              <w:widowControl/>
              <w:textAlignment w:val="center"/>
              <w:rPr>
                <w:rFonts w:ascii="宋体"/>
                <w:color w:val="000000"/>
                <w:sz w:val="24"/>
                <w:szCs w:val="24"/>
              </w:rPr>
            </w:pPr>
            <w:r>
              <w:rPr>
                <w:rFonts w:ascii="宋体" w:hAnsi="宋体" w:cs="宋体" w:hint="eastAsia"/>
                <w:color w:val="000000"/>
                <w:sz w:val="24"/>
                <w:szCs w:val="24"/>
              </w:rPr>
              <w:t>减少了越级上访和重复访</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7B3B" w:rsidRPr="00DB2EFA" w:rsidRDefault="00547B3B" w:rsidP="00816351">
            <w:pPr>
              <w:widowControl/>
              <w:jc w:val="center"/>
              <w:textAlignment w:val="center"/>
              <w:rPr>
                <w:rFonts w:ascii="宋体"/>
                <w:color w:val="000000"/>
                <w:sz w:val="24"/>
                <w:szCs w:val="24"/>
              </w:rPr>
            </w:pPr>
            <w:r>
              <w:rPr>
                <w:rFonts w:ascii="宋体" w:hAnsi="宋体" w:cs="宋体" w:hint="eastAsia"/>
                <w:color w:val="000000"/>
                <w:sz w:val="24"/>
                <w:szCs w:val="24"/>
              </w:rPr>
              <w:t>完成全年相关目标任务</w:t>
            </w:r>
          </w:p>
        </w:tc>
      </w:tr>
      <w:tr w:rsidR="00547B3B">
        <w:trPr>
          <w:trHeight w:val="822"/>
        </w:trPr>
        <w:tc>
          <w:tcPr>
            <w:tcW w:w="724" w:type="dxa"/>
            <w:vMerge/>
            <w:tcBorders>
              <w:top w:val="single" w:sz="4" w:space="0" w:color="000000"/>
              <w:left w:val="single" w:sz="4" w:space="0" w:color="000000"/>
              <w:bottom w:val="single" w:sz="4" w:space="0" w:color="000000"/>
              <w:right w:val="single" w:sz="4" w:space="0" w:color="000000"/>
            </w:tcBorders>
            <w:vAlign w:val="center"/>
          </w:tcPr>
          <w:p w:rsidR="00547B3B" w:rsidRDefault="00547B3B" w:rsidP="00816351">
            <w:pPr>
              <w:widowControl/>
              <w:jc w:val="left"/>
              <w:rPr>
                <w:rFonts w:ascii="宋体"/>
                <w:color w:val="000000"/>
                <w:sz w:val="24"/>
                <w:szCs w:val="24"/>
              </w:rPr>
            </w:pPr>
          </w:p>
        </w:tc>
        <w:tc>
          <w:tcPr>
            <w:tcW w:w="103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7B3B" w:rsidRDefault="00547B3B" w:rsidP="00816351">
            <w:pPr>
              <w:widowControl/>
              <w:jc w:val="center"/>
              <w:textAlignment w:val="center"/>
              <w:rPr>
                <w:rFonts w:ascii="宋体"/>
                <w:color w:val="000000"/>
                <w:sz w:val="24"/>
                <w:szCs w:val="24"/>
              </w:rPr>
            </w:pPr>
            <w:r>
              <w:rPr>
                <w:rFonts w:ascii="宋体" w:hAnsi="宋体" w:cs="宋体" w:hint="eastAsia"/>
                <w:color w:val="000000"/>
                <w:kern w:val="0"/>
                <w:sz w:val="24"/>
                <w:szCs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7B3B" w:rsidRDefault="00547B3B" w:rsidP="00816351">
            <w:pPr>
              <w:widowControl/>
              <w:jc w:val="center"/>
              <w:textAlignment w:val="center"/>
              <w:rPr>
                <w:rFonts w:ascii="宋体"/>
                <w:color w:val="000000"/>
                <w:sz w:val="24"/>
                <w:szCs w:val="24"/>
              </w:rPr>
            </w:pPr>
            <w:r>
              <w:rPr>
                <w:rFonts w:ascii="宋体" w:hAnsi="宋体" w:cs="宋体" w:hint="eastAsia"/>
                <w:color w:val="000000"/>
                <w:sz w:val="24"/>
                <w:szCs w:val="24"/>
              </w:rPr>
              <w:t>时效指标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7B3B" w:rsidRDefault="00547B3B" w:rsidP="00816351">
            <w:pPr>
              <w:widowControl/>
              <w:jc w:val="center"/>
              <w:textAlignment w:val="center"/>
              <w:rPr>
                <w:rFonts w:ascii="宋体"/>
                <w:color w:val="000000"/>
                <w:sz w:val="24"/>
                <w:szCs w:val="24"/>
              </w:rPr>
            </w:pPr>
            <w:r>
              <w:rPr>
                <w:rFonts w:ascii="宋体" w:hAnsi="宋体" w:cs="宋体" w:hint="eastAsia"/>
                <w:color w:val="000000"/>
                <w:sz w:val="24"/>
                <w:szCs w:val="24"/>
              </w:rPr>
              <w:t>按年度工作安排推进</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7B3B" w:rsidRDefault="00547B3B" w:rsidP="00816351">
            <w:pPr>
              <w:widowControl/>
              <w:jc w:val="center"/>
              <w:textAlignment w:val="center"/>
              <w:rPr>
                <w:rFonts w:ascii="宋体"/>
                <w:color w:val="000000"/>
                <w:sz w:val="24"/>
                <w:szCs w:val="24"/>
              </w:rPr>
            </w:pPr>
            <w:r>
              <w:rPr>
                <w:rFonts w:ascii="宋体" w:hAnsi="宋体" w:cs="宋体" w:hint="eastAsia"/>
                <w:color w:val="000000"/>
                <w:sz w:val="24"/>
                <w:szCs w:val="24"/>
              </w:rPr>
              <w:t>顺利推进</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7B3B" w:rsidRDefault="00547B3B" w:rsidP="00816351">
            <w:pPr>
              <w:widowControl/>
              <w:jc w:val="center"/>
              <w:textAlignment w:val="center"/>
              <w:rPr>
                <w:rFonts w:ascii="宋体"/>
                <w:color w:val="000000"/>
                <w:sz w:val="24"/>
                <w:szCs w:val="24"/>
              </w:rPr>
            </w:pPr>
            <w:r>
              <w:rPr>
                <w:rFonts w:ascii="宋体" w:hAnsi="宋体" w:cs="宋体" w:hint="eastAsia"/>
                <w:color w:val="000000"/>
                <w:sz w:val="24"/>
                <w:szCs w:val="24"/>
              </w:rPr>
              <w:t>顺利完成全年目标任务</w:t>
            </w:r>
          </w:p>
        </w:tc>
      </w:tr>
      <w:tr w:rsidR="00547B3B">
        <w:trPr>
          <w:trHeight w:val="996"/>
        </w:trPr>
        <w:tc>
          <w:tcPr>
            <w:tcW w:w="724" w:type="dxa"/>
            <w:vMerge/>
            <w:tcBorders>
              <w:top w:val="single" w:sz="4" w:space="0" w:color="000000"/>
              <w:left w:val="single" w:sz="4" w:space="0" w:color="000000"/>
              <w:bottom w:val="single" w:sz="4" w:space="0" w:color="000000"/>
              <w:right w:val="single" w:sz="4" w:space="0" w:color="000000"/>
            </w:tcBorders>
            <w:vAlign w:val="center"/>
          </w:tcPr>
          <w:p w:rsidR="00547B3B" w:rsidRDefault="00547B3B" w:rsidP="00816351">
            <w:pPr>
              <w:widowControl/>
              <w:jc w:val="left"/>
              <w:rPr>
                <w:rFonts w:ascii="宋体"/>
                <w:color w:val="000000"/>
                <w:sz w:val="24"/>
                <w:szCs w:val="24"/>
              </w:rPr>
            </w:pPr>
          </w:p>
        </w:tc>
        <w:tc>
          <w:tcPr>
            <w:tcW w:w="103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7B3B" w:rsidRDefault="00547B3B" w:rsidP="00816351">
            <w:pPr>
              <w:widowControl/>
              <w:jc w:val="center"/>
              <w:textAlignment w:val="center"/>
              <w:rPr>
                <w:rFonts w:ascii="宋体"/>
                <w:color w:val="000000"/>
                <w:kern w:val="0"/>
                <w:sz w:val="24"/>
                <w:szCs w:val="24"/>
              </w:rPr>
            </w:pPr>
            <w:r>
              <w:rPr>
                <w:rFonts w:ascii="宋体" w:hAnsi="宋体" w:cs="宋体" w:hint="eastAsia"/>
                <w:color w:val="000000"/>
                <w:kern w:val="0"/>
                <w:sz w:val="24"/>
                <w:szCs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7B3B" w:rsidRDefault="00547B3B" w:rsidP="00816351">
            <w:pPr>
              <w:widowControl/>
              <w:jc w:val="center"/>
              <w:textAlignment w:val="center"/>
              <w:rPr>
                <w:rFonts w:ascii="宋体"/>
                <w:color w:val="000000"/>
                <w:sz w:val="24"/>
                <w:szCs w:val="24"/>
              </w:rPr>
            </w:pPr>
            <w:r>
              <w:rPr>
                <w:rFonts w:ascii="宋体" w:hAnsi="宋体" w:cs="宋体" w:hint="eastAsia"/>
                <w:color w:val="000000"/>
                <w:sz w:val="24"/>
                <w:szCs w:val="24"/>
              </w:rPr>
              <w:t>成本指标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7B3B" w:rsidRDefault="00547B3B" w:rsidP="00816351">
            <w:pPr>
              <w:widowControl/>
              <w:jc w:val="center"/>
              <w:textAlignment w:val="center"/>
              <w:rPr>
                <w:rFonts w:ascii="宋体"/>
                <w:color w:val="000000"/>
                <w:sz w:val="24"/>
                <w:szCs w:val="24"/>
              </w:rPr>
            </w:pPr>
            <w:r>
              <w:rPr>
                <w:rFonts w:ascii="宋体" w:hAnsi="宋体" w:cs="宋体" w:hint="eastAsia"/>
                <w:color w:val="000000"/>
                <w:sz w:val="24"/>
                <w:szCs w:val="24"/>
              </w:rPr>
              <w:t>信访</w:t>
            </w:r>
            <w:r w:rsidRPr="00816351">
              <w:rPr>
                <w:rFonts w:ascii="宋体" w:hAnsi="宋体" w:cs="宋体" w:hint="eastAsia"/>
                <w:color w:val="000000"/>
                <w:sz w:val="24"/>
                <w:szCs w:val="24"/>
              </w:rPr>
              <w:t>业务</w:t>
            </w:r>
            <w:r>
              <w:rPr>
                <w:rFonts w:ascii="宋体" w:hAnsi="宋体" w:cs="宋体" w:hint="eastAsia"/>
                <w:color w:val="000000"/>
                <w:sz w:val="24"/>
                <w:szCs w:val="24"/>
              </w:rPr>
              <w:t>开展</w:t>
            </w:r>
            <w:r w:rsidRPr="00816351">
              <w:rPr>
                <w:rFonts w:ascii="宋体" w:hAnsi="宋体" w:cs="宋体" w:hint="eastAsia"/>
                <w:color w:val="000000"/>
                <w:sz w:val="24"/>
                <w:szCs w:val="24"/>
              </w:rPr>
              <w:t>（含市长信箱）</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7B3B" w:rsidRDefault="00547B3B" w:rsidP="00816351">
            <w:pPr>
              <w:widowControl/>
              <w:jc w:val="center"/>
              <w:textAlignment w:val="center"/>
              <w:rPr>
                <w:rFonts w:ascii="宋体"/>
                <w:color w:val="000000"/>
                <w:sz w:val="24"/>
                <w:szCs w:val="24"/>
              </w:rPr>
            </w:pPr>
            <w:r>
              <w:rPr>
                <w:rFonts w:ascii="宋体" w:hAnsi="宋体" w:cs="宋体"/>
                <w:color w:val="000000"/>
                <w:sz w:val="24"/>
                <w:szCs w:val="24"/>
              </w:rPr>
              <w:t>6.3</w:t>
            </w:r>
            <w:r>
              <w:rPr>
                <w:rFonts w:ascii="宋体" w:hAnsi="宋体" w:cs="宋体" w:hint="eastAsia"/>
                <w:color w:val="000000"/>
                <w:sz w:val="24"/>
                <w:szCs w:val="24"/>
              </w:rPr>
              <w:t>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7B3B" w:rsidRDefault="00547B3B" w:rsidP="00816351">
            <w:pPr>
              <w:widowControl/>
              <w:jc w:val="center"/>
              <w:textAlignment w:val="center"/>
              <w:rPr>
                <w:rFonts w:ascii="宋体"/>
                <w:color w:val="000000"/>
                <w:sz w:val="24"/>
                <w:szCs w:val="24"/>
              </w:rPr>
            </w:pPr>
            <w:r>
              <w:rPr>
                <w:rFonts w:ascii="宋体" w:hAnsi="宋体" w:cs="宋体" w:hint="eastAsia"/>
                <w:color w:val="000000"/>
                <w:sz w:val="24"/>
                <w:szCs w:val="24"/>
              </w:rPr>
              <w:t>完成目标任务</w:t>
            </w:r>
          </w:p>
        </w:tc>
      </w:tr>
      <w:tr w:rsidR="00547B3B">
        <w:trPr>
          <w:trHeight w:val="1050"/>
        </w:trPr>
        <w:tc>
          <w:tcPr>
            <w:tcW w:w="724" w:type="dxa"/>
            <w:vMerge/>
            <w:tcBorders>
              <w:top w:val="single" w:sz="4" w:space="0" w:color="000000"/>
              <w:left w:val="single" w:sz="4" w:space="0" w:color="000000"/>
              <w:bottom w:val="single" w:sz="4" w:space="0" w:color="000000"/>
              <w:right w:val="single" w:sz="4" w:space="0" w:color="000000"/>
            </w:tcBorders>
            <w:vAlign w:val="center"/>
          </w:tcPr>
          <w:p w:rsidR="00547B3B" w:rsidRDefault="00547B3B" w:rsidP="00816351">
            <w:pPr>
              <w:widowControl/>
              <w:jc w:val="left"/>
              <w:rPr>
                <w:rFonts w:ascii="宋体"/>
                <w:color w:val="000000"/>
                <w:sz w:val="24"/>
                <w:szCs w:val="24"/>
              </w:rPr>
            </w:pPr>
          </w:p>
        </w:tc>
        <w:tc>
          <w:tcPr>
            <w:tcW w:w="103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7B3B" w:rsidRDefault="00547B3B" w:rsidP="00816351">
            <w:pPr>
              <w:widowControl/>
              <w:jc w:val="center"/>
              <w:textAlignment w:val="center"/>
              <w:rPr>
                <w:rFonts w:ascii="宋体"/>
                <w:color w:val="000000"/>
                <w:sz w:val="24"/>
                <w:szCs w:val="24"/>
              </w:rPr>
            </w:pPr>
            <w:r>
              <w:rPr>
                <w:rFonts w:ascii="宋体" w:hAnsi="宋体" w:cs="宋体" w:hint="eastAsia"/>
                <w:color w:val="000000"/>
                <w:kern w:val="0"/>
                <w:sz w:val="24"/>
                <w:szCs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7B3B" w:rsidRDefault="00547B3B" w:rsidP="00816351">
            <w:pPr>
              <w:widowControl/>
              <w:jc w:val="center"/>
              <w:textAlignment w:val="center"/>
              <w:rPr>
                <w:rFonts w:ascii="宋体"/>
                <w:color w:val="000000"/>
                <w:sz w:val="24"/>
                <w:szCs w:val="24"/>
              </w:rPr>
            </w:pPr>
            <w:r>
              <w:rPr>
                <w:rFonts w:ascii="宋体" w:hAnsi="宋体" w:cs="宋体" w:hint="eastAsia"/>
                <w:color w:val="000000"/>
                <w:sz w:val="24"/>
                <w:szCs w:val="24"/>
              </w:rPr>
              <w:t>满意度指标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7B3B" w:rsidRDefault="00547B3B" w:rsidP="00816351">
            <w:pPr>
              <w:widowControl/>
              <w:jc w:val="center"/>
              <w:textAlignment w:val="center"/>
              <w:rPr>
                <w:rFonts w:ascii="宋体"/>
                <w:color w:val="000000"/>
                <w:sz w:val="24"/>
                <w:szCs w:val="24"/>
              </w:rPr>
            </w:pPr>
            <w:r>
              <w:rPr>
                <w:rFonts w:ascii="宋体" w:hAnsi="宋体" w:cs="宋体" w:hint="eastAsia"/>
                <w:color w:val="000000"/>
                <w:sz w:val="24"/>
                <w:szCs w:val="24"/>
              </w:rPr>
              <w:t>群众满意度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7B3B" w:rsidRDefault="00547B3B" w:rsidP="00816351">
            <w:pPr>
              <w:widowControl/>
              <w:jc w:val="center"/>
              <w:textAlignment w:val="center"/>
              <w:rPr>
                <w:rFonts w:ascii="宋体"/>
                <w:color w:val="000000"/>
                <w:sz w:val="24"/>
                <w:szCs w:val="24"/>
              </w:rPr>
            </w:pPr>
            <w:r>
              <w:rPr>
                <w:rFonts w:ascii="宋体" w:hAnsi="宋体" w:cs="宋体" w:hint="eastAsia"/>
                <w:color w:val="000000"/>
                <w:sz w:val="24"/>
                <w:szCs w:val="24"/>
              </w:rPr>
              <w:t>基本满意</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47B3B" w:rsidRDefault="00547B3B" w:rsidP="00816351">
            <w:pPr>
              <w:widowControl/>
              <w:jc w:val="center"/>
              <w:textAlignment w:val="center"/>
              <w:rPr>
                <w:rFonts w:ascii="宋体"/>
                <w:color w:val="000000"/>
                <w:sz w:val="24"/>
                <w:szCs w:val="24"/>
              </w:rPr>
            </w:pPr>
            <w:r>
              <w:rPr>
                <w:rFonts w:ascii="宋体" w:hAnsi="宋体" w:cs="宋体" w:hint="eastAsia"/>
                <w:color w:val="000000"/>
                <w:sz w:val="24"/>
                <w:szCs w:val="24"/>
              </w:rPr>
              <w:t>群众满意</w:t>
            </w:r>
          </w:p>
        </w:tc>
      </w:tr>
    </w:tbl>
    <w:p w:rsidR="00547B3B" w:rsidRDefault="00547B3B" w:rsidP="00A91760">
      <w:pPr>
        <w:spacing w:line="580" w:lineRule="exact"/>
        <w:rPr>
          <w:rFonts w:ascii="仿宋_GB2312" w:eastAsia="仿宋_GB2312" w:hAnsi="仿宋_GB2312"/>
          <w:sz w:val="32"/>
          <w:szCs w:val="32"/>
        </w:rPr>
      </w:pPr>
    </w:p>
    <w:p w:rsidR="00547B3B" w:rsidRPr="00CE49DA" w:rsidRDefault="00547B3B" w:rsidP="00A91760">
      <w:pPr>
        <w:spacing w:line="580" w:lineRule="exact"/>
        <w:rPr>
          <w:rFonts w:ascii="仿宋_GB2312" w:eastAsia="仿宋_GB2312" w:hAnsi="仿宋_GB2312"/>
          <w:sz w:val="32"/>
          <w:szCs w:val="32"/>
        </w:rPr>
      </w:pPr>
    </w:p>
    <w:p w:rsidR="00547B3B" w:rsidRPr="00065F8F" w:rsidRDefault="00547B3B" w:rsidP="009A083F">
      <w:pPr>
        <w:numPr>
          <w:ilvl w:val="0"/>
          <w:numId w:val="6"/>
        </w:numPr>
        <w:spacing w:line="580" w:lineRule="exact"/>
        <w:ind w:firstLineChars="200" w:firstLine="643"/>
        <w:rPr>
          <w:rFonts w:ascii="仿宋" w:eastAsia="仿宋" w:hAnsi="仿宋"/>
          <w:sz w:val="32"/>
          <w:szCs w:val="32"/>
        </w:rPr>
      </w:pPr>
      <w:r w:rsidRPr="00065F8F">
        <w:rPr>
          <w:rFonts w:ascii="仿宋" w:eastAsia="仿宋" w:hAnsi="仿宋" w:cs="仿宋" w:hint="eastAsia"/>
          <w:b/>
          <w:bCs/>
          <w:sz w:val="32"/>
          <w:szCs w:val="32"/>
        </w:rPr>
        <w:t>部门开展绩效评价结果。</w:t>
      </w:r>
    </w:p>
    <w:p w:rsidR="00547B3B" w:rsidRPr="00CE49DA" w:rsidRDefault="00547B3B" w:rsidP="009A083F">
      <w:pPr>
        <w:spacing w:line="580" w:lineRule="exact"/>
        <w:ind w:firstLineChars="200" w:firstLine="640"/>
        <w:rPr>
          <w:rFonts w:ascii="仿宋_GB2312" w:eastAsia="仿宋_GB2312" w:hAnsi="仿宋_GB2312"/>
          <w:sz w:val="32"/>
          <w:szCs w:val="32"/>
        </w:rPr>
      </w:pPr>
      <w:r w:rsidRPr="00CE49DA">
        <w:rPr>
          <w:rFonts w:ascii="仿宋_GB2312" w:eastAsia="仿宋_GB2312" w:hAnsi="仿宋_GB2312" w:cs="仿宋_GB2312" w:hint="eastAsia"/>
          <w:sz w:val="32"/>
          <w:szCs w:val="32"/>
        </w:rPr>
        <w:t>本部门按要求对</w:t>
      </w:r>
      <w:r w:rsidRPr="00CE49DA">
        <w:rPr>
          <w:rFonts w:ascii="仿宋_GB2312" w:eastAsia="仿宋_GB2312" w:hAnsi="仿宋_GB2312" w:cs="仿宋_GB2312"/>
          <w:sz w:val="32"/>
          <w:szCs w:val="32"/>
        </w:rPr>
        <w:t>2018</w:t>
      </w:r>
      <w:r w:rsidRPr="00CE49DA">
        <w:rPr>
          <w:rFonts w:ascii="仿宋_GB2312" w:eastAsia="仿宋_GB2312" w:hAnsi="仿宋_GB2312" w:cs="仿宋_GB2312" w:hint="eastAsia"/>
          <w:sz w:val="32"/>
          <w:szCs w:val="32"/>
        </w:rPr>
        <w:t>年部门整体支出绩效评价情况开展自评，《</w:t>
      </w:r>
      <w:r>
        <w:rPr>
          <w:rFonts w:ascii="仿宋_GB2312" w:eastAsia="仿宋_GB2312" w:hAnsi="仿宋_GB2312" w:cs="仿宋_GB2312" w:hint="eastAsia"/>
          <w:sz w:val="32"/>
          <w:szCs w:val="32"/>
        </w:rPr>
        <w:t>市委群工局</w:t>
      </w:r>
      <w:r w:rsidRPr="00CE49DA">
        <w:rPr>
          <w:rFonts w:ascii="仿宋_GB2312" w:eastAsia="仿宋_GB2312" w:hAnsi="仿宋_GB2312" w:cs="仿宋_GB2312"/>
          <w:sz w:val="32"/>
          <w:szCs w:val="32"/>
        </w:rPr>
        <w:t>2018</w:t>
      </w:r>
      <w:r w:rsidRPr="00CE49DA">
        <w:rPr>
          <w:rFonts w:ascii="仿宋_GB2312" w:eastAsia="仿宋_GB2312" w:hAnsi="仿宋_GB2312" w:cs="仿宋_GB2312" w:hint="eastAsia"/>
          <w:sz w:val="32"/>
          <w:szCs w:val="32"/>
        </w:rPr>
        <w:t>年部门整体支出绩效评价报告》见附件。</w:t>
      </w:r>
    </w:p>
    <w:p w:rsidR="00547B3B" w:rsidRPr="0047214C" w:rsidRDefault="00547B3B" w:rsidP="009A083F">
      <w:pPr>
        <w:spacing w:line="580" w:lineRule="exact"/>
        <w:ind w:firstLineChars="200" w:firstLine="640"/>
        <w:rPr>
          <w:rFonts w:ascii="仿宋_GB2312" w:eastAsia="仿宋_GB2312" w:hAnsi="仿宋_GB2312"/>
          <w:sz w:val="32"/>
          <w:szCs w:val="32"/>
        </w:rPr>
      </w:pPr>
      <w:r w:rsidRPr="00CE49DA">
        <w:rPr>
          <w:rFonts w:ascii="仿宋_GB2312" w:eastAsia="仿宋_GB2312" w:hAnsi="仿宋_GB2312" w:cs="仿宋_GB2312" w:hint="eastAsia"/>
          <w:sz w:val="32"/>
          <w:szCs w:val="32"/>
        </w:rPr>
        <w:t>本部门自行组织对</w:t>
      </w:r>
      <w:r w:rsidRPr="00324075">
        <w:rPr>
          <w:rFonts w:ascii="仿宋_GB2312" w:eastAsia="仿宋_GB2312" w:hAnsi="仿宋_GB2312" w:cs="仿宋_GB2312" w:hint="eastAsia"/>
          <w:sz w:val="32"/>
          <w:szCs w:val="32"/>
        </w:rPr>
        <w:t>项目支出绩效目标完成情况</w:t>
      </w:r>
      <w:r w:rsidRPr="00CE49DA">
        <w:rPr>
          <w:rFonts w:ascii="仿宋_GB2312" w:eastAsia="仿宋_GB2312" w:hAnsi="仿宋_GB2312" w:cs="仿宋_GB2312" w:hint="eastAsia"/>
          <w:sz w:val="32"/>
          <w:szCs w:val="32"/>
        </w:rPr>
        <w:t>开展了绩效评价，《</w:t>
      </w:r>
      <w:r>
        <w:rPr>
          <w:rFonts w:ascii="仿宋_GB2312" w:eastAsia="仿宋_GB2312" w:hAnsi="仿宋_GB2312" w:cs="仿宋_GB2312" w:hint="eastAsia"/>
          <w:sz w:val="32"/>
          <w:szCs w:val="32"/>
        </w:rPr>
        <w:t>市委群工局</w:t>
      </w:r>
      <w:r w:rsidRPr="00CE49DA">
        <w:rPr>
          <w:rFonts w:ascii="仿宋_GB2312" w:eastAsia="仿宋_GB2312" w:hAnsi="仿宋_GB2312" w:cs="仿宋_GB2312" w:hint="eastAsia"/>
          <w:sz w:val="32"/>
          <w:szCs w:val="32"/>
        </w:rPr>
        <w:t>项目</w:t>
      </w:r>
      <w:r w:rsidRPr="00CE49DA">
        <w:rPr>
          <w:rFonts w:ascii="仿宋_GB2312" w:eastAsia="仿宋_GB2312" w:hAnsi="仿宋_GB2312" w:cs="仿宋_GB2312"/>
          <w:sz w:val="32"/>
          <w:szCs w:val="32"/>
        </w:rPr>
        <w:t>2018</w:t>
      </w:r>
      <w:r w:rsidRPr="00CE49DA">
        <w:rPr>
          <w:rFonts w:ascii="仿宋_GB2312" w:eastAsia="仿宋_GB2312" w:hAnsi="仿宋_GB2312" w:cs="仿宋_GB2312" w:hint="eastAsia"/>
          <w:sz w:val="32"/>
          <w:szCs w:val="32"/>
        </w:rPr>
        <w:t>年绩效评价报告》见附件。</w:t>
      </w:r>
    </w:p>
    <w:p w:rsidR="00547B3B" w:rsidRPr="00F71F87" w:rsidRDefault="00547B3B" w:rsidP="009A083F">
      <w:pPr>
        <w:spacing w:line="600" w:lineRule="exact"/>
        <w:ind w:firstLineChars="250" w:firstLine="800"/>
        <w:outlineLvl w:val="1"/>
        <w:rPr>
          <w:rStyle w:val="2Char"/>
          <w:rFonts w:ascii="黑体" w:eastAsia="黑体" w:hAnsi="黑体" w:cs="Times New Roman"/>
        </w:rPr>
      </w:pPr>
      <w:bookmarkStart w:id="51" w:name="_Toc15377221"/>
      <w:bookmarkStart w:id="52" w:name="_Toc15396612"/>
      <w:r w:rsidRPr="00F71F87">
        <w:rPr>
          <w:rFonts w:ascii="黑体" w:eastAsia="黑体" w:hAnsi="黑体" w:cs="黑体" w:hint="eastAsia"/>
          <w:sz w:val="32"/>
          <w:szCs w:val="32"/>
        </w:rPr>
        <w:t>十</w:t>
      </w:r>
      <w:r w:rsidRPr="00F71F87">
        <w:rPr>
          <w:rStyle w:val="2Char"/>
          <w:rFonts w:ascii="黑体" w:eastAsia="黑体" w:hAnsi="黑体" w:cs="黑体" w:hint="eastAsia"/>
        </w:rPr>
        <w:t>一、</w:t>
      </w:r>
      <w:r w:rsidRPr="00F71F87">
        <w:rPr>
          <w:rStyle w:val="2Char"/>
          <w:rFonts w:ascii="黑体" w:eastAsia="黑体" w:hAnsi="黑体" w:cs="黑体" w:hint="eastAsia"/>
          <w:b w:val="0"/>
          <w:bCs w:val="0"/>
        </w:rPr>
        <w:t>其他重要事项的情况说明</w:t>
      </w:r>
      <w:bookmarkEnd w:id="51"/>
      <w:bookmarkEnd w:id="52"/>
    </w:p>
    <w:p w:rsidR="00547B3B" w:rsidRPr="00065F8F" w:rsidRDefault="00547B3B" w:rsidP="009A083F">
      <w:pPr>
        <w:spacing w:line="600" w:lineRule="exact"/>
        <w:ind w:firstLineChars="200" w:firstLine="643"/>
        <w:outlineLvl w:val="2"/>
        <w:rPr>
          <w:rFonts w:ascii="仿宋" w:eastAsia="仿宋" w:hAnsi="仿宋"/>
          <w:color w:val="000000"/>
          <w:sz w:val="32"/>
          <w:szCs w:val="32"/>
        </w:rPr>
      </w:pPr>
      <w:bookmarkStart w:id="53" w:name="_Toc15377222"/>
      <w:r w:rsidRPr="00065F8F">
        <w:rPr>
          <w:rFonts w:ascii="仿宋" w:eastAsia="仿宋" w:hAnsi="仿宋" w:cs="仿宋" w:hint="eastAsia"/>
          <w:b/>
          <w:bCs/>
          <w:color w:val="000000"/>
          <w:sz w:val="32"/>
          <w:szCs w:val="32"/>
        </w:rPr>
        <w:lastRenderedPageBreak/>
        <w:t>（一）机关运行经费支出情况</w:t>
      </w:r>
      <w:bookmarkEnd w:id="53"/>
    </w:p>
    <w:p w:rsidR="00547B3B" w:rsidRPr="009315F9" w:rsidRDefault="00547B3B" w:rsidP="009A083F">
      <w:pPr>
        <w:spacing w:line="600" w:lineRule="exact"/>
        <w:ind w:firstLineChars="200" w:firstLine="640"/>
        <w:rPr>
          <w:rFonts w:ascii="仿宋_GB2312" w:eastAsia="仿宋_GB2312"/>
          <w:color w:val="000000"/>
          <w:sz w:val="32"/>
          <w:szCs w:val="32"/>
        </w:rPr>
      </w:pPr>
      <w:r w:rsidRPr="00CE49DA">
        <w:rPr>
          <w:rFonts w:ascii="仿宋_GB2312" w:eastAsia="仿宋_GB2312" w:cs="仿宋_GB2312"/>
          <w:color w:val="000000"/>
          <w:sz w:val="32"/>
          <w:szCs w:val="32"/>
        </w:rPr>
        <w:t>2018</w:t>
      </w:r>
      <w:r w:rsidRPr="00CE49DA">
        <w:rPr>
          <w:rFonts w:ascii="仿宋_GB2312" w:eastAsia="仿宋_GB2312" w:cs="仿宋_GB2312" w:hint="eastAsia"/>
          <w:color w:val="000000"/>
          <w:sz w:val="32"/>
          <w:szCs w:val="32"/>
        </w:rPr>
        <w:t>年，</w:t>
      </w:r>
      <w:r>
        <w:rPr>
          <w:rFonts w:ascii="仿宋_GB2312" w:eastAsia="仿宋_GB2312" w:cs="仿宋_GB2312" w:hint="eastAsia"/>
          <w:color w:val="000000"/>
          <w:sz w:val="32"/>
          <w:szCs w:val="32"/>
        </w:rPr>
        <w:t>市委群工局</w:t>
      </w:r>
      <w:r w:rsidRPr="00CE49DA">
        <w:rPr>
          <w:rFonts w:ascii="仿宋_GB2312" w:eastAsia="仿宋_GB2312" w:cs="仿宋_GB2312" w:hint="eastAsia"/>
          <w:color w:val="000000"/>
          <w:sz w:val="32"/>
          <w:szCs w:val="32"/>
        </w:rPr>
        <w:t>机关运行经费支出</w:t>
      </w:r>
      <w:r>
        <w:rPr>
          <w:rFonts w:ascii="仿宋_GB2312" w:eastAsia="仿宋_GB2312" w:cs="仿宋_GB2312"/>
          <w:color w:val="000000"/>
          <w:sz w:val="32"/>
          <w:szCs w:val="32"/>
        </w:rPr>
        <w:t>48.48</w:t>
      </w:r>
      <w:r w:rsidRPr="00CE49DA">
        <w:rPr>
          <w:rFonts w:ascii="仿宋_GB2312" w:eastAsia="仿宋_GB2312" w:cs="仿宋_GB2312" w:hint="eastAsia"/>
          <w:color w:val="000000"/>
          <w:sz w:val="32"/>
          <w:szCs w:val="32"/>
        </w:rPr>
        <w:t>万元，比</w:t>
      </w:r>
      <w:r w:rsidRPr="00CE49DA">
        <w:rPr>
          <w:rFonts w:ascii="仿宋_GB2312" w:eastAsia="仿宋_GB2312" w:cs="仿宋_GB2312"/>
          <w:color w:val="000000"/>
          <w:sz w:val="32"/>
          <w:szCs w:val="32"/>
        </w:rPr>
        <w:t>2017</w:t>
      </w:r>
      <w:r w:rsidRPr="00CE49DA">
        <w:rPr>
          <w:rFonts w:ascii="仿宋_GB2312" w:eastAsia="仿宋_GB2312" w:cs="仿宋_GB2312" w:hint="eastAsia"/>
          <w:color w:val="000000"/>
          <w:sz w:val="32"/>
          <w:szCs w:val="32"/>
        </w:rPr>
        <w:t>年增加</w:t>
      </w:r>
      <w:r>
        <w:rPr>
          <w:rFonts w:ascii="仿宋_GB2312" w:eastAsia="仿宋_GB2312" w:cs="仿宋_GB2312"/>
          <w:color w:val="000000"/>
          <w:sz w:val="32"/>
          <w:szCs w:val="32"/>
        </w:rPr>
        <w:t>0.75</w:t>
      </w:r>
      <w:r w:rsidRPr="00CE49DA">
        <w:rPr>
          <w:rFonts w:ascii="仿宋_GB2312" w:eastAsia="仿宋_GB2312" w:cs="仿宋_GB2312" w:hint="eastAsia"/>
          <w:color w:val="000000"/>
          <w:sz w:val="32"/>
          <w:szCs w:val="32"/>
        </w:rPr>
        <w:t>万元，增长</w:t>
      </w:r>
      <w:r>
        <w:rPr>
          <w:rFonts w:ascii="仿宋_GB2312" w:eastAsia="仿宋_GB2312" w:cs="仿宋_GB2312"/>
          <w:color w:val="000000"/>
          <w:sz w:val="32"/>
          <w:szCs w:val="32"/>
        </w:rPr>
        <w:t>1.57</w:t>
      </w:r>
      <w:r w:rsidRPr="00CE49DA">
        <w:rPr>
          <w:rFonts w:ascii="仿宋_GB2312" w:eastAsia="仿宋_GB2312" w:cs="仿宋_GB2312"/>
          <w:color w:val="000000"/>
          <w:sz w:val="32"/>
          <w:szCs w:val="32"/>
        </w:rPr>
        <w:t>%</w:t>
      </w:r>
      <w:r w:rsidRPr="00CE49DA">
        <w:rPr>
          <w:rFonts w:ascii="仿宋_GB2312" w:eastAsia="仿宋_GB2312" w:cs="仿宋_GB2312" w:hint="eastAsia"/>
          <w:color w:val="000000"/>
          <w:sz w:val="32"/>
          <w:szCs w:val="32"/>
        </w:rPr>
        <w:t>。</w:t>
      </w:r>
      <w:r w:rsidRPr="009315F9">
        <w:rPr>
          <w:rFonts w:ascii="仿宋_GB2312" w:eastAsia="仿宋_GB2312" w:cs="仿宋_GB2312" w:hint="eastAsia"/>
          <w:color w:val="000000"/>
          <w:sz w:val="32"/>
          <w:szCs w:val="32"/>
        </w:rPr>
        <w:t>主要原因是</w:t>
      </w:r>
      <w:r>
        <w:rPr>
          <w:rFonts w:ascii="仿宋_GB2312" w:eastAsia="仿宋_GB2312" w:cs="仿宋_GB2312" w:hint="eastAsia"/>
          <w:color w:val="000000"/>
          <w:sz w:val="32"/>
          <w:szCs w:val="32"/>
        </w:rPr>
        <w:t>办公地点变更，机关水电费增加；群众纸质来信增加导致邮电费增加等。</w:t>
      </w:r>
    </w:p>
    <w:p w:rsidR="00547B3B" w:rsidRPr="00065F8F" w:rsidRDefault="00547B3B" w:rsidP="009A083F">
      <w:pPr>
        <w:autoSpaceDE w:val="0"/>
        <w:autoSpaceDN w:val="0"/>
        <w:adjustRightInd w:val="0"/>
        <w:spacing w:line="600" w:lineRule="exact"/>
        <w:ind w:firstLineChars="200" w:firstLine="643"/>
        <w:jc w:val="left"/>
        <w:outlineLvl w:val="2"/>
        <w:rPr>
          <w:rFonts w:ascii="仿宋" w:eastAsia="仿宋" w:hAnsi="仿宋"/>
          <w:b/>
          <w:bCs/>
          <w:color w:val="000000"/>
          <w:sz w:val="32"/>
          <w:szCs w:val="32"/>
        </w:rPr>
      </w:pPr>
      <w:bookmarkStart w:id="54" w:name="_Toc15377223"/>
      <w:r w:rsidRPr="00065F8F">
        <w:rPr>
          <w:rFonts w:ascii="仿宋" w:eastAsia="仿宋" w:hAnsi="仿宋" w:cs="仿宋" w:hint="eastAsia"/>
          <w:b/>
          <w:bCs/>
          <w:color w:val="000000"/>
          <w:sz w:val="32"/>
          <w:szCs w:val="32"/>
        </w:rPr>
        <w:t>（二）政府采购支出情况</w:t>
      </w:r>
      <w:bookmarkEnd w:id="54"/>
    </w:p>
    <w:p w:rsidR="00547B3B" w:rsidRPr="00CE49DA" w:rsidRDefault="00547B3B" w:rsidP="009A083F">
      <w:pPr>
        <w:spacing w:line="600" w:lineRule="exact"/>
        <w:ind w:firstLineChars="200" w:firstLine="640"/>
        <w:rPr>
          <w:rFonts w:ascii="仿宋_GB2312" w:eastAsia="仿宋_GB2312"/>
          <w:color w:val="000000"/>
          <w:sz w:val="32"/>
          <w:szCs w:val="32"/>
        </w:rPr>
      </w:pPr>
      <w:r w:rsidRPr="00CE49DA">
        <w:rPr>
          <w:rFonts w:ascii="仿宋_GB2312" w:eastAsia="仿宋_GB2312" w:cs="仿宋_GB2312"/>
          <w:color w:val="000000"/>
          <w:sz w:val="32"/>
          <w:szCs w:val="32"/>
        </w:rPr>
        <w:t>2018</w:t>
      </w:r>
      <w:r w:rsidRPr="00CE49DA">
        <w:rPr>
          <w:rFonts w:ascii="仿宋_GB2312" w:eastAsia="仿宋_GB2312" w:cs="仿宋_GB2312" w:hint="eastAsia"/>
          <w:color w:val="000000"/>
          <w:sz w:val="32"/>
          <w:szCs w:val="32"/>
        </w:rPr>
        <w:t>年，</w:t>
      </w:r>
      <w:r>
        <w:rPr>
          <w:rFonts w:ascii="仿宋_GB2312" w:eastAsia="仿宋_GB2312" w:cs="仿宋_GB2312" w:hint="eastAsia"/>
          <w:color w:val="000000"/>
          <w:sz w:val="32"/>
          <w:szCs w:val="32"/>
        </w:rPr>
        <w:t>市委群工局</w:t>
      </w:r>
      <w:r w:rsidRPr="00CE49DA">
        <w:rPr>
          <w:rFonts w:ascii="仿宋_GB2312" w:eastAsia="仿宋_GB2312" w:cs="仿宋_GB2312" w:hint="eastAsia"/>
          <w:color w:val="000000"/>
          <w:sz w:val="32"/>
          <w:szCs w:val="32"/>
        </w:rPr>
        <w:t>政府采购支出总额</w:t>
      </w:r>
      <w:r>
        <w:rPr>
          <w:rFonts w:ascii="仿宋_GB2312" w:eastAsia="仿宋_GB2312" w:cs="仿宋_GB2312"/>
          <w:color w:val="000000"/>
          <w:sz w:val="32"/>
          <w:szCs w:val="32"/>
        </w:rPr>
        <w:t>155.70</w:t>
      </w:r>
      <w:r w:rsidRPr="00CE49DA">
        <w:rPr>
          <w:rFonts w:ascii="仿宋_GB2312" w:eastAsia="仿宋_GB2312" w:cs="仿宋_GB2312" w:hint="eastAsia"/>
          <w:color w:val="000000"/>
          <w:sz w:val="32"/>
          <w:szCs w:val="32"/>
        </w:rPr>
        <w:t>万元，其中：政府采购货物支出</w:t>
      </w:r>
      <w:r>
        <w:rPr>
          <w:rFonts w:ascii="仿宋_GB2312" w:eastAsia="仿宋_GB2312" w:cs="仿宋_GB2312"/>
          <w:color w:val="000000"/>
          <w:sz w:val="32"/>
          <w:szCs w:val="32"/>
        </w:rPr>
        <w:t>10.3</w:t>
      </w:r>
      <w:r w:rsidRPr="00CE49DA">
        <w:rPr>
          <w:rFonts w:ascii="仿宋_GB2312" w:eastAsia="仿宋_GB2312" w:cs="仿宋_GB2312" w:hint="eastAsia"/>
          <w:color w:val="000000"/>
          <w:sz w:val="32"/>
          <w:szCs w:val="32"/>
        </w:rPr>
        <w:t>万元、政府采购服务支出</w:t>
      </w:r>
      <w:r>
        <w:rPr>
          <w:rFonts w:ascii="仿宋_GB2312" w:eastAsia="仿宋_GB2312" w:cs="仿宋_GB2312"/>
          <w:color w:val="000000"/>
          <w:sz w:val="32"/>
          <w:szCs w:val="32"/>
        </w:rPr>
        <w:t>145.4</w:t>
      </w:r>
      <w:r w:rsidRPr="00CE49DA">
        <w:rPr>
          <w:rFonts w:ascii="仿宋_GB2312" w:eastAsia="仿宋_GB2312" w:cs="仿宋_GB2312" w:hint="eastAsia"/>
          <w:color w:val="000000"/>
          <w:sz w:val="32"/>
          <w:szCs w:val="32"/>
        </w:rPr>
        <w:t>万元。主要用于</w:t>
      </w:r>
      <w:r>
        <w:rPr>
          <w:rFonts w:ascii="仿宋_GB2312" w:eastAsia="仿宋_GB2312" w:cs="仿宋_GB2312" w:hint="eastAsia"/>
          <w:color w:val="000000"/>
          <w:sz w:val="32"/>
          <w:szCs w:val="32"/>
        </w:rPr>
        <w:t>购买</w:t>
      </w:r>
      <w:r w:rsidRPr="000C49B7">
        <w:rPr>
          <w:rFonts w:ascii="仿宋_GB2312" w:eastAsia="仿宋_GB2312" w:cs="仿宋_GB2312" w:hint="eastAsia"/>
          <w:color w:val="000000"/>
          <w:sz w:val="32"/>
          <w:szCs w:val="32"/>
        </w:rPr>
        <w:t>成都信访联络站电脑、打印机</w:t>
      </w:r>
      <w:r>
        <w:rPr>
          <w:rFonts w:ascii="仿宋_GB2312" w:eastAsia="仿宋_GB2312" w:cs="仿宋_GB2312" w:hint="eastAsia"/>
          <w:color w:val="000000"/>
          <w:sz w:val="32"/>
          <w:szCs w:val="32"/>
        </w:rPr>
        <w:t>，创建</w:t>
      </w:r>
      <w:r w:rsidRPr="000C49B7">
        <w:rPr>
          <w:rFonts w:ascii="仿宋_GB2312" w:eastAsia="仿宋_GB2312" w:cs="仿宋_GB2312" w:hint="eastAsia"/>
          <w:color w:val="000000"/>
          <w:sz w:val="32"/>
          <w:szCs w:val="32"/>
        </w:rPr>
        <w:t>“人民满意窗口”建设办公设备</w:t>
      </w:r>
      <w:r>
        <w:rPr>
          <w:rFonts w:ascii="仿宋_GB2312" w:eastAsia="仿宋_GB2312" w:cs="仿宋_GB2312" w:hint="eastAsia"/>
          <w:color w:val="000000"/>
          <w:sz w:val="32"/>
          <w:szCs w:val="32"/>
        </w:rPr>
        <w:t>及</w:t>
      </w:r>
      <w:r>
        <w:rPr>
          <w:rFonts w:ascii="仿宋_GB2312" w:eastAsia="仿宋_GB2312" w:hAnsi="仿宋_GB2312" w:cs="仿宋_GB2312"/>
          <w:sz w:val="32"/>
          <w:szCs w:val="32"/>
        </w:rPr>
        <w:t>12345</w:t>
      </w:r>
      <w:r>
        <w:rPr>
          <w:rFonts w:ascii="仿宋_GB2312" w:eastAsia="仿宋_GB2312" w:hAnsi="仿宋_GB2312" w:cs="仿宋_GB2312" w:hint="eastAsia"/>
          <w:sz w:val="32"/>
          <w:szCs w:val="32"/>
        </w:rPr>
        <w:t>市民热线系统租赁费</w:t>
      </w:r>
      <w:r w:rsidRPr="00CE49DA">
        <w:rPr>
          <w:rFonts w:ascii="仿宋_GB2312" w:eastAsia="仿宋_GB2312" w:cs="仿宋_GB2312" w:hint="eastAsia"/>
          <w:color w:val="000000"/>
          <w:sz w:val="32"/>
          <w:szCs w:val="32"/>
        </w:rPr>
        <w:t>。</w:t>
      </w:r>
    </w:p>
    <w:p w:rsidR="00547B3B" w:rsidRPr="00065F8F" w:rsidRDefault="00547B3B" w:rsidP="009A083F">
      <w:pPr>
        <w:autoSpaceDE w:val="0"/>
        <w:autoSpaceDN w:val="0"/>
        <w:adjustRightInd w:val="0"/>
        <w:spacing w:line="600" w:lineRule="exact"/>
        <w:ind w:firstLineChars="200" w:firstLine="643"/>
        <w:jc w:val="left"/>
        <w:outlineLvl w:val="2"/>
        <w:rPr>
          <w:rFonts w:ascii="仿宋" w:eastAsia="仿宋" w:hAnsi="仿宋"/>
          <w:b/>
          <w:bCs/>
          <w:color w:val="000000"/>
          <w:sz w:val="32"/>
          <w:szCs w:val="32"/>
        </w:rPr>
      </w:pPr>
      <w:bookmarkStart w:id="55" w:name="_Toc15377224"/>
      <w:r w:rsidRPr="00065F8F">
        <w:rPr>
          <w:rFonts w:ascii="仿宋" w:eastAsia="仿宋" w:hAnsi="仿宋" w:cs="仿宋" w:hint="eastAsia"/>
          <w:b/>
          <w:bCs/>
          <w:color w:val="000000"/>
          <w:sz w:val="32"/>
          <w:szCs w:val="32"/>
        </w:rPr>
        <w:t>（三）国有资产占有使用情况</w:t>
      </w:r>
      <w:bookmarkEnd w:id="55"/>
    </w:p>
    <w:p w:rsidR="00547B3B" w:rsidRDefault="00547B3B" w:rsidP="009A083F">
      <w:pPr>
        <w:autoSpaceDE w:val="0"/>
        <w:autoSpaceDN w:val="0"/>
        <w:adjustRightInd w:val="0"/>
        <w:spacing w:line="600" w:lineRule="exact"/>
        <w:ind w:firstLineChars="200" w:firstLine="640"/>
        <w:jc w:val="left"/>
        <w:rPr>
          <w:rFonts w:ascii="仿宋_GB2312" w:eastAsia="仿宋_GB2312"/>
          <w:color w:val="000000"/>
          <w:sz w:val="32"/>
          <w:szCs w:val="32"/>
        </w:rPr>
      </w:pPr>
      <w:r w:rsidRPr="00CE49DA">
        <w:rPr>
          <w:rFonts w:ascii="仿宋_GB2312" w:eastAsia="仿宋_GB2312" w:cs="仿宋_GB2312" w:hint="eastAsia"/>
          <w:color w:val="000000"/>
          <w:sz w:val="32"/>
          <w:szCs w:val="32"/>
        </w:rPr>
        <w:t>截至</w:t>
      </w:r>
      <w:r w:rsidRPr="00CE49DA">
        <w:rPr>
          <w:rFonts w:ascii="仿宋_GB2312" w:eastAsia="仿宋_GB2312" w:cs="仿宋_GB2312"/>
          <w:color w:val="000000"/>
          <w:sz w:val="32"/>
          <w:szCs w:val="32"/>
        </w:rPr>
        <w:t>2018</w:t>
      </w:r>
      <w:r w:rsidRPr="00CE49DA">
        <w:rPr>
          <w:rFonts w:ascii="仿宋_GB2312" w:eastAsia="仿宋_GB2312" w:cs="仿宋_GB2312" w:hint="eastAsia"/>
          <w:color w:val="000000"/>
          <w:sz w:val="32"/>
          <w:szCs w:val="32"/>
        </w:rPr>
        <w:t>年</w:t>
      </w:r>
      <w:r w:rsidRPr="00CE49DA">
        <w:rPr>
          <w:rFonts w:ascii="仿宋_GB2312" w:eastAsia="仿宋_GB2312" w:cs="仿宋_GB2312"/>
          <w:color w:val="000000"/>
          <w:sz w:val="32"/>
          <w:szCs w:val="32"/>
        </w:rPr>
        <w:t>12</w:t>
      </w:r>
      <w:r w:rsidRPr="00CE49DA">
        <w:rPr>
          <w:rFonts w:ascii="仿宋_GB2312" w:eastAsia="仿宋_GB2312" w:cs="仿宋_GB2312" w:hint="eastAsia"/>
          <w:color w:val="000000"/>
          <w:sz w:val="32"/>
          <w:szCs w:val="32"/>
        </w:rPr>
        <w:t>月</w:t>
      </w:r>
      <w:r w:rsidRPr="00CE49DA">
        <w:rPr>
          <w:rFonts w:ascii="仿宋_GB2312" w:eastAsia="仿宋_GB2312" w:cs="仿宋_GB2312"/>
          <w:color w:val="000000"/>
          <w:sz w:val="32"/>
          <w:szCs w:val="32"/>
        </w:rPr>
        <w:t>31</w:t>
      </w:r>
      <w:r w:rsidRPr="00CE49DA">
        <w:rPr>
          <w:rFonts w:ascii="仿宋_GB2312" w:eastAsia="仿宋_GB2312" w:cs="仿宋_GB2312" w:hint="eastAsia"/>
          <w:color w:val="000000"/>
          <w:sz w:val="32"/>
          <w:szCs w:val="32"/>
        </w:rPr>
        <w:t>日，</w:t>
      </w:r>
      <w:r>
        <w:rPr>
          <w:rFonts w:ascii="仿宋_GB2312" w:eastAsia="仿宋_GB2312" w:cs="仿宋_GB2312" w:hint="eastAsia"/>
          <w:color w:val="000000"/>
          <w:sz w:val="32"/>
          <w:szCs w:val="32"/>
        </w:rPr>
        <w:t>市委群工局（攀枝花市市民热线受理中心）共有车辆</w:t>
      </w:r>
      <w:r>
        <w:rPr>
          <w:rFonts w:ascii="仿宋_GB2312" w:eastAsia="仿宋_GB2312" w:cs="仿宋_GB2312"/>
          <w:color w:val="000000"/>
          <w:sz w:val="32"/>
          <w:szCs w:val="32"/>
        </w:rPr>
        <w:t>1</w:t>
      </w:r>
      <w:r>
        <w:rPr>
          <w:rFonts w:ascii="仿宋_GB2312" w:eastAsia="仿宋_GB2312" w:cs="仿宋_GB2312" w:hint="eastAsia"/>
          <w:color w:val="000000"/>
          <w:sz w:val="32"/>
          <w:szCs w:val="32"/>
        </w:rPr>
        <w:t>辆，其中：一般公务用车</w:t>
      </w:r>
      <w:r>
        <w:rPr>
          <w:rFonts w:ascii="仿宋_GB2312" w:eastAsia="仿宋_GB2312" w:cs="仿宋_GB2312"/>
          <w:color w:val="000000"/>
          <w:sz w:val="32"/>
          <w:szCs w:val="32"/>
        </w:rPr>
        <w:t>1</w:t>
      </w:r>
      <w:r>
        <w:rPr>
          <w:rFonts w:ascii="仿宋_GB2312" w:eastAsia="仿宋_GB2312" w:cs="仿宋_GB2312" w:hint="eastAsia"/>
          <w:color w:val="000000"/>
          <w:sz w:val="32"/>
          <w:szCs w:val="32"/>
        </w:rPr>
        <w:t>辆；单价</w:t>
      </w:r>
      <w:r>
        <w:rPr>
          <w:rFonts w:ascii="仿宋_GB2312" w:eastAsia="仿宋_GB2312" w:cs="仿宋_GB2312"/>
          <w:color w:val="000000"/>
          <w:sz w:val="32"/>
          <w:szCs w:val="32"/>
        </w:rPr>
        <w:t>50</w:t>
      </w:r>
      <w:r>
        <w:rPr>
          <w:rFonts w:ascii="仿宋_GB2312" w:eastAsia="仿宋_GB2312" w:cs="仿宋_GB2312" w:hint="eastAsia"/>
          <w:color w:val="000000"/>
          <w:sz w:val="32"/>
          <w:szCs w:val="32"/>
        </w:rPr>
        <w:t>万元以上通用设备</w:t>
      </w:r>
      <w:r>
        <w:rPr>
          <w:rFonts w:ascii="仿宋_GB2312" w:eastAsia="仿宋_GB2312" w:cs="仿宋_GB2312"/>
          <w:color w:val="000000"/>
          <w:sz w:val="32"/>
          <w:szCs w:val="32"/>
        </w:rPr>
        <w:t>1</w:t>
      </w:r>
      <w:r>
        <w:rPr>
          <w:rFonts w:ascii="仿宋_GB2312" w:eastAsia="仿宋_GB2312" w:cs="仿宋_GB2312" w:hint="eastAsia"/>
          <w:color w:val="000000"/>
          <w:sz w:val="32"/>
          <w:szCs w:val="32"/>
        </w:rPr>
        <w:t>套。</w:t>
      </w:r>
    </w:p>
    <w:p w:rsidR="00547B3B" w:rsidRDefault="00547B3B" w:rsidP="009A083F">
      <w:pPr>
        <w:autoSpaceDE w:val="0"/>
        <w:autoSpaceDN w:val="0"/>
        <w:adjustRightInd w:val="0"/>
        <w:spacing w:line="600" w:lineRule="exact"/>
        <w:ind w:firstLineChars="200" w:firstLine="640"/>
        <w:jc w:val="left"/>
        <w:rPr>
          <w:rFonts w:ascii="仿宋_GB2312" w:eastAsia="仿宋_GB2312"/>
          <w:color w:val="000000"/>
          <w:sz w:val="32"/>
          <w:szCs w:val="32"/>
        </w:rPr>
      </w:pPr>
    </w:p>
    <w:p w:rsidR="00547B3B" w:rsidRPr="00006397" w:rsidRDefault="00547B3B" w:rsidP="009A083F">
      <w:pPr>
        <w:autoSpaceDE w:val="0"/>
        <w:autoSpaceDN w:val="0"/>
        <w:adjustRightInd w:val="0"/>
        <w:spacing w:line="600" w:lineRule="exact"/>
        <w:ind w:firstLineChars="200" w:firstLine="640"/>
        <w:jc w:val="left"/>
        <w:rPr>
          <w:rFonts w:ascii="仿宋_GB2312" w:eastAsia="仿宋_GB2312"/>
          <w:color w:val="000000"/>
          <w:sz w:val="32"/>
          <w:szCs w:val="32"/>
        </w:rPr>
      </w:pPr>
    </w:p>
    <w:p w:rsidR="00547B3B" w:rsidRPr="004B199D" w:rsidRDefault="00547B3B" w:rsidP="0064476F">
      <w:pPr>
        <w:spacing w:line="600" w:lineRule="exact"/>
        <w:jc w:val="center"/>
        <w:outlineLvl w:val="0"/>
        <w:rPr>
          <w:rStyle w:val="1Char"/>
          <w:rFonts w:ascii="黑体" w:eastAsia="黑体" w:hAnsi="黑体"/>
          <w:b w:val="0"/>
          <w:bCs w:val="0"/>
        </w:rPr>
      </w:pPr>
      <w:bookmarkStart w:id="56" w:name="_Toc15377225"/>
      <w:bookmarkStart w:id="57" w:name="_Toc15396613"/>
      <w:r w:rsidRPr="004B199D">
        <w:rPr>
          <w:rFonts w:ascii="黑体" w:eastAsia="黑体" w:hAnsi="黑体" w:cs="黑体" w:hint="eastAsia"/>
          <w:b/>
          <w:bCs/>
          <w:color w:val="000000"/>
          <w:sz w:val="44"/>
          <w:szCs w:val="44"/>
        </w:rPr>
        <w:t>名</w:t>
      </w:r>
      <w:r w:rsidRPr="004B199D">
        <w:rPr>
          <w:rStyle w:val="1Char"/>
          <w:rFonts w:ascii="黑体" w:eastAsia="黑体" w:hAnsi="黑体" w:cs="黑体" w:hint="eastAsia"/>
          <w:b w:val="0"/>
          <w:bCs w:val="0"/>
        </w:rPr>
        <w:t>词解释</w:t>
      </w:r>
      <w:bookmarkEnd w:id="56"/>
      <w:bookmarkEnd w:id="57"/>
    </w:p>
    <w:p w:rsidR="00547B3B" w:rsidRPr="00CE49DA" w:rsidRDefault="00547B3B">
      <w:pPr>
        <w:spacing w:line="600" w:lineRule="exact"/>
        <w:jc w:val="left"/>
        <w:rPr>
          <w:rFonts w:ascii="宋体"/>
          <w:b/>
          <w:bCs/>
          <w:color w:val="000000"/>
          <w:sz w:val="44"/>
          <w:szCs w:val="44"/>
        </w:rPr>
      </w:pPr>
    </w:p>
    <w:p w:rsidR="00547B3B" w:rsidRPr="00CE49DA" w:rsidRDefault="00547B3B" w:rsidP="009A083F">
      <w:pPr>
        <w:pStyle w:val="Default"/>
        <w:spacing w:line="560" w:lineRule="exact"/>
        <w:ind w:firstLineChars="200" w:firstLine="640"/>
        <w:rPr>
          <w:rFonts w:ascii="仿宋_GB2312" w:eastAsia="仿宋_GB2312" w:cs="Times New Roman"/>
          <w:sz w:val="32"/>
          <w:szCs w:val="32"/>
        </w:rPr>
      </w:pPr>
      <w:r w:rsidRPr="00CE49DA">
        <w:rPr>
          <w:rFonts w:ascii="仿宋_GB2312" w:eastAsia="仿宋_GB2312" w:cs="仿宋_GB2312"/>
          <w:sz w:val="32"/>
          <w:szCs w:val="32"/>
        </w:rPr>
        <w:t>1.</w:t>
      </w:r>
      <w:r w:rsidRPr="00CE49DA">
        <w:rPr>
          <w:rFonts w:ascii="仿宋_GB2312" w:eastAsia="仿宋_GB2312" w:cs="仿宋_GB2312" w:hint="eastAsia"/>
          <w:sz w:val="32"/>
          <w:szCs w:val="32"/>
        </w:rPr>
        <w:t>财政拨款收入：指单位从同级财政部门取得的财政预算资金。</w:t>
      </w:r>
    </w:p>
    <w:p w:rsidR="00547B3B" w:rsidRPr="00CE49DA" w:rsidRDefault="00547B3B" w:rsidP="009A083F">
      <w:pPr>
        <w:pStyle w:val="Default"/>
        <w:spacing w:line="560" w:lineRule="exact"/>
        <w:ind w:firstLineChars="200" w:firstLine="640"/>
        <w:rPr>
          <w:rFonts w:ascii="仿宋_GB2312" w:eastAsia="仿宋_GB2312" w:cs="Times New Roman"/>
          <w:sz w:val="32"/>
          <w:szCs w:val="32"/>
        </w:rPr>
      </w:pPr>
      <w:r w:rsidRPr="00CE49DA">
        <w:rPr>
          <w:rFonts w:ascii="仿宋_GB2312" w:eastAsia="仿宋_GB2312" w:cs="仿宋_GB2312"/>
          <w:sz w:val="32"/>
          <w:szCs w:val="32"/>
        </w:rPr>
        <w:t>2.</w:t>
      </w:r>
      <w:r w:rsidRPr="00CE49DA">
        <w:rPr>
          <w:rFonts w:ascii="仿宋_GB2312" w:eastAsia="仿宋_GB2312" w:cs="仿宋_GB2312" w:hint="eastAsia"/>
          <w:sz w:val="32"/>
          <w:szCs w:val="32"/>
        </w:rPr>
        <w:t>事业收入：指事业单位开展专业业务活动及辅助活动取得的收入。如…（二级预算单位事业收入情况）等。</w:t>
      </w:r>
    </w:p>
    <w:p w:rsidR="00547B3B" w:rsidRPr="00CE49DA" w:rsidRDefault="00547B3B" w:rsidP="009A083F">
      <w:pPr>
        <w:pStyle w:val="Default"/>
        <w:spacing w:line="560" w:lineRule="exact"/>
        <w:ind w:firstLineChars="200" w:firstLine="640"/>
        <w:rPr>
          <w:rFonts w:ascii="仿宋_GB2312" w:eastAsia="仿宋_GB2312" w:cs="Times New Roman"/>
          <w:sz w:val="32"/>
          <w:szCs w:val="32"/>
        </w:rPr>
      </w:pPr>
      <w:r w:rsidRPr="00CE49DA">
        <w:rPr>
          <w:rFonts w:ascii="仿宋_GB2312" w:eastAsia="仿宋_GB2312" w:cs="仿宋_GB2312"/>
          <w:sz w:val="32"/>
          <w:szCs w:val="32"/>
        </w:rPr>
        <w:t>3.</w:t>
      </w:r>
      <w:r w:rsidRPr="00CE49DA">
        <w:rPr>
          <w:rFonts w:ascii="仿宋_GB2312" w:eastAsia="仿宋_GB2312" w:cs="仿宋_GB2312" w:hint="eastAsia"/>
          <w:sz w:val="32"/>
          <w:szCs w:val="32"/>
        </w:rPr>
        <w:t>经营收入：指事业单位在专业业务活动及其辅助活动</w:t>
      </w:r>
      <w:r w:rsidRPr="00CE49DA">
        <w:rPr>
          <w:rFonts w:ascii="仿宋_GB2312" w:eastAsia="仿宋_GB2312" w:cs="仿宋_GB2312" w:hint="eastAsia"/>
          <w:sz w:val="32"/>
          <w:szCs w:val="32"/>
        </w:rPr>
        <w:lastRenderedPageBreak/>
        <w:t>之外开展非独立核算经营活动取得的收入。如…（二级预算单位经营收入情况）等。</w:t>
      </w:r>
    </w:p>
    <w:p w:rsidR="00547B3B" w:rsidRPr="00CE49DA" w:rsidRDefault="00547B3B" w:rsidP="009A083F">
      <w:pPr>
        <w:pStyle w:val="Default"/>
        <w:spacing w:line="560" w:lineRule="exact"/>
        <w:ind w:firstLineChars="200" w:firstLine="640"/>
        <w:rPr>
          <w:rFonts w:ascii="仿宋_GB2312" w:eastAsia="仿宋_GB2312" w:cs="仿宋_GB2312"/>
          <w:sz w:val="32"/>
          <w:szCs w:val="32"/>
        </w:rPr>
      </w:pPr>
      <w:r w:rsidRPr="00CE49DA">
        <w:rPr>
          <w:rFonts w:ascii="仿宋_GB2312" w:eastAsia="仿宋_GB2312" w:cs="仿宋_GB2312"/>
          <w:sz w:val="32"/>
          <w:szCs w:val="32"/>
        </w:rPr>
        <w:t>4.</w:t>
      </w:r>
      <w:r w:rsidRPr="00CE49DA">
        <w:rPr>
          <w:rFonts w:ascii="仿宋_GB2312" w:eastAsia="仿宋_GB2312" w:cs="仿宋_GB2312" w:hint="eastAsia"/>
          <w:sz w:val="32"/>
          <w:szCs w:val="32"/>
        </w:rPr>
        <w:t>其他收入：指单位取得的除上述收入以外的各项收入。主要是…（收入类型）等。</w:t>
      </w:r>
      <w:r w:rsidRPr="00CE49DA">
        <w:rPr>
          <w:rFonts w:ascii="仿宋_GB2312" w:eastAsia="仿宋_GB2312" w:cs="仿宋_GB2312"/>
          <w:sz w:val="32"/>
          <w:szCs w:val="32"/>
        </w:rPr>
        <w:t xml:space="preserve"> </w:t>
      </w:r>
    </w:p>
    <w:p w:rsidR="00547B3B" w:rsidRPr="00CE49DA" w:rsidRDefault="00547B3B" w:rsidP="009A083F">
      <w:pPr>
        <w:pStyle w:val="Default"/>
        <w:spacing w:line="560" w:lineRule="exact"/>
        <w:ind w:firstLineChars="200" w:firstLine="640"/>
        <w:rPr>
          <w:rFonts w:ascii="仿宋_GB2312" w:eastAsia="仿宋_GB2312" w:cs="仿宋_GB2312"/>
          <w:sz w:val="32"/>
          <w:szCs w:val="32"/>
        </w:rPr>
      </w:pPr>
      <w:r w:rsidRPr="00CE49DA">
        <w:rPr>
          <w:rFonts w:ascii="仿宋_GB2312" w:eastAsia="仿宋_GB2312" w:cs="仿宋_GB2312"/>
          <w:sz w:val="32"/>
          <w:szCs w:val="32"/>
        </w:rPr>
        <w:t>5.</w:t>
      </w:r>
      <w:r w:rsidRPr="00CE49DA">
        <w:rPr>
          <w:rFonts w:ascii="仿宋_GB2312" w:eastAsia="仿宋_GB2312" w:cs="仿宋_GB2312" w:hint="eastAsia"/>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sidRPr="00CE49DA">
        <w:rPr>
          <w:rFonts w:ascii="仿宋_GB2312" w:eastAsia="仿宋_GB2312" w:cs="仿宋_GB2312"/>
          <w:sz w:val="32"/>
          <w:szCs w:val="32"/>
        </w:rPr>
        <w:t xml:space="preserve"> </w:t>
      </w:r>
    </w:p>
    <w:p w:rsidR="00547B3B" w:rsidRPr="00CE49DA" w:rsidRDefault="00547B3B" w:rsidP="009A083F">
      <w:pPr>
        <w:pStyle w:val="Default"/>
        <w:spacing w:line="560" w:lineRule="exact"/>
        <w:ind w:firstLineChars="200" w:firstLine="640"/>
        <w:rPr>
          <w:rFonts w:ascii="仿宋_GB2312" w:eastAsia="仿宋_GB2312" w:cs="仿宋_GB2312"/>
          <w:sz w:val="32"/>
          <w:szCs w:val="32"/>
        </w:rPr>
      </w:pPr>
      <w:r w:rsidRPr="00CE49DA">
        <w:rPr>
          <w:rFonts w:ascii="仿宋_GB2312" w:eastAsia="仿宋_GB2312" w:cs="仿宋_GB2312"/>
          <w:sz w:val="32"/>
          <w:szCs w:val="32"/>
        </w:rPr>
        <w:t>6.</w:t>
      </w:r>
      <w:r w:rsidRPr="00CE49DA">
        <w:rPr>
          <w:rFonts w:ascii="仿宋_GB2312" w:eastAsia="仿宋_GB2312" w:cs="仿宋_GB2312" w:hint="eastAsia"/>
          <w:sz w:val="32"/>
          <w:szCs w:val="32"/>
        </w:rPr>
        <w:t>年初结转和结余：指以前年度尚未完成、结转到本年按有关规定继续使用的资金。</w:t>
      </w:r>
      <w:r w:rsidRPr="00CE49DA">
        <w:rPr>
          <w:rFonts w:ascii="仿宋_GB2312" w:eastAsia="仿宋_GB2312" w:cs="仿宋_GB2312"/>
          <w:sz w:val="32"/>
          <w:szCs w:val="32"/>
        </w:rPr>
        <w:t xml:space="preserve"> </w:t>
      </w:r>
    </w:p>
    <w:p w:rsidR="00547B3B" w:rsidRPr="00CE49DA" w:rsidRDefault="00547B3B" w:rsidP="009A083F">
      <w:pPr>
        <w:pStyle w:val="Default"/>
        <w:spacing w:line="560" w:lineRule="exact"/>
        <w:ind w:firstLineChars="200" w:firstLine="640"/>
        <w:rPr>
          <w:rFonts w:ascii="仿宋_GB2312" w:eastAsia="仿宋_GB2312" w:cs="Times New Roman"/>
          <w:sz w:val="32"/>
          <w:szCs w:val="32"/>
        </w:rPr>
      </w:pPr>
      <w:r w:rsidRPr="00CE49DA">
        <w:rPr>
          <w:rFonts w:ascii="仿宋_GB2312" w:eastAsia="仿宋_GB2312" w:cs="仿宋_GB2312"/>
          <w:sz w:val="32"/>
          <w:szCs w:val="32"/>
        </w:rPr>
        <w:t>7.</w:t>
      </w:r>
      <w:r w:rsidRPr="00CE49DA">
        <w:rPr>
          <w:rFonts w:ascii="仿宋_GB2312" w:eastAsia="仿宋_GB2312" w:cs="仿宋_GB2312" w:hint="eastAsia"/>
          <w:sz w:val="32"/>
          <w:szCs w:val="32"/>
        </w:rPr>
        <w:t>结余分配：指事业单位按照事业单位会计制度的规定从非财政补助结余中分配的事业基金和职工福利基金等。</w:t>
      </w:r>
    </w:p>
    <w:p w:rsidR="00547B3B" w:rsidRPr="00CE49DA" w:rsidRDefault="00547B3B" w:rsidP="009A083F">
      <w:pPr>
        <w:pStyle w:val="Default"/>
        <w:spacing w:line="560" w:lineRule="exact"/>
        <w:ind w:firstLineChars="200" w:firstLine="640"/>
        <w:rPr>
          <w:rFonts w:ascii="仿宋_GB2312" w:eastAsia="仿宋_GB2312" w:cs="Times New Roman"/>
          <w:sz w:val="32"/>
          <w:szCs w:val="32"/>
        </w:rPr>
      </w:pPr>
      <w:r w:rsidRPr="00CE49DA">
        <w:rPr>
          <w:rFonts w:ascii="仿宋_GB2312" w:eastAsia="仿宋_GB2312" w:cs="仿宋_GB2312"/>
          <w:sz w:val="32"/>
          <w:szCs w:val="32"/>
        </w:rPr>
        <w:t>8</w:t>
      </w:r>
      <w:r w:rsidRPr="00CE49DA">
        <w:rPr>
          <w:rFonts w:ascii="仿宋_GB2312" w:eastAsia="仿宋_GB2312" w:cs="仿宋_GB2312" w:hint="eastAsia"/>
          <w:sz w:val="32"/>
          <w:szCs w:val="32"/>
        </w:rPr>
        <w:t>、年末结转和结余：指单位按有关规定结转到下年或以后年度继续使用的资金。</w:t>
      </w:r>
    </w:p>
    <w:p w:rsidR="00547B3B" w:rsidRPr="00CE49DA" w:rsidRDefault="00547B3B" w:rsidP="009A083F">
      <w:pPr>
        <w:ind w:firstLineChars="200" w:firstLine="640"/>
        <w:rPr>
          <w:rFonts w:ascii="仿宋_GB2312" w:eastAsia="仿宋_GB2312"/>
          <w:color w:val="000000"/>
          <w:sz w:val="32"/>
          <w:szCs w:val="32"/>
        </w:rPr>
      </w:pPr>
      <w:r w:rsidRPr="00CE49DA">
        <w:rPr>
          <w:rFonts w:ascii="仿宋_GB2312" w:eastAsia="仿宋_GB2312" w:cs="仿宋_GB2312"/>
          <w:color w:val="000000"/>
          <w:sz w:val="32"/>
          <w:szCs w:val="32"/>
        </w:rPr>
        <w:t>9.</w:t>
      </w:r>
      <w:r w:rsidRPr="00CE49DA">
        <w:rPr>
          <w:rFonts w:ascii="仿宋_GB2312" w:eastAsia="仿宋_GB2312" w:cs="仿宋_GB2312" w:hint="eastAsia"/>
          <w:color w:val="000000"/>
          <w:sz w:val="32"/>
          <w:szCs w:val="32"/>
        </w:rPr>
        <w:t>一般公共服务（类）…（款）…（项）：指……。</w:t>
      </w:r>
    </w:p>
    <w:p w:rsidR="00547B3B" w:rsidRPr="00CE49DA" w:rsidRDefault="00547B3B" w:rsidP="009A083F">
      <w:pPr>
        <w:ind w:firstLineChars="200" w:firstLine="640"/>
        <w:rPr>
          <w:rFonts w:ascii="仿宋_GB2312" w:eastAsia="仿宋_GB2312"/>
          <w:color w:val="000000"/>
          <w:sz w:val="32"/>
          <w:szCs w:val="32"/>
        </w:rPr>
      </w:pPr>
      <w:r w:rsidRPr="00CE49DA">
        <w:rPr>
          <w:rFonts w:ascii="仿宋_GB2312" w:eastAsia="仿宋_GB2312" w:cs="仿宋_GB2312"/>
          <w:color w:val="000000"/>
          <w:sz w:val="32"/>
          <w:szCs w:val="32"/>
        </w:rPr>
        <w:t>10.</w:t>
      </w:r>
      <w:r w:rsidRPr="00CE49DA">
        <w:rPr>
          <w:rFonts w:ascii="仿宋_GB2312" w:eastAsia="仿宋_GB2312" w:cs="仿宋_GB2312" w:hint="eastAsia"/>
          <w:color w:val="000000"/>
          <w:sz w:val="32"/>
          <w:szCs w:val="32"/>
        </w:rPr>
        <w:t>外交（类）…（款）…（项）：指……。</w:t>
      </w:r>
    </w:p>
    <w:p w:rsidR="00547B3B" w:rsidRPr="00CE49DA" w:rsidRDefault="00547B3B" w:rsidP="009A083F">
      <w:pPr>
        <w:ind w:firstLineChars="200" w:firstLine="640"/>
        <w:rPr>
          <w:rFonts w:ascii="仿宋_GB2312" w:eastAsia="仿宋_GB2312"/>
          <w:color w:val="000000"/>
          <w:sz w:val="32"/>
          <w:szCs w:val="32"/>
        </w:rPr>
      </w:pPr>
      <w:r w:rsidRPr="00CE49DA">
        <w:rPr>
          <w:rFonts w:ascii="仿宋_GB2312" w:eastAsia="仿宋_GB2312" w:cs="仿宋_GB2312"/>
          <w:color w:val="000000"/>
          <w:sz w:val="32"/>
          <w:szCs w:val="32"/>
        </w:rPr>
        <w:t>11.</w:t>
      </w:r>
      <w:r w:rsidRPr="00CE49DA">
        <w:rPr>
          <w:rFonts w:ascii="仿宋_GB2312" w:eastAsia="仿宋_GB2312" w:cs="仿宋_GB2312" w:hint="eastAsia"/>
          <w:color w:val="000000"/>
          <w:sz w:val="32"/>
          <w:szCs w:val="32"/>
        </w:rPr>
        <w:t>公共安全（类）…（款）…（项）：指……。</w:t>
      </w:r>
    </w:p>
    <w:p w:rsidR="00547B3B" w:rsidRPr="00CE49DA" w:rsidRDefault="00547B3B" w:rsidP="009A083F">
      <w:pPr>
        <w:ind w:firstLineChars="200" w:firstLine="640"/>
        <w:rPr>
          <w:rFonts w:ascii="仿宋_GB2312" w:eastAsia="仿宋_GB2312"/>
          <w:color w:val="000000"/>
          <w:sz w:val="32"/>
          <w:szCs w:val="32"/>
        </w:rPr>
      </w:pPr>
      <w:r w:rsidRPr="00CE49DA">
        <w:rPr>
          <w:rFonts w:ascii="仿宋_GB2312" w:eastAsia="仿宋_GB2312" w:cs="仿宋_GB2312"/>
          <w:color w:val="000000"/>
          <w:sz w:val="32"/>
          <w:szCs w:val="32"/>
        </w:rPr>
        <w:t>12.</w:t>
      </w:r>
      <w:r w:rsidRPr="00CE49DA">
        <w:rPr>
          <w:rFonts w:ascii="仿宋_GB2312" w:eastAsia="仿宋_GB2312" w:cs="仿宋_GB2312" w:hint="eastAsia"/>
          <w:color w:val="000000"/>
          <w:sz w:val="32"/>
          <w:szCs w:val="32"/>
        </w:rPr>
        <w:t>教育（类）…（款）…（项）：指……。</w:t>
      </w:r>
    </w:p>
    <w:p w:rsidR="00547B3B" w:rsidRPr="00CE49DA" w:rsidRDefault="00547B3B" w:rsidP="009A083F">
      <w:pPr>
        <w:ind w:firstLineChars="200" w:firstLine="640"/>
        <w:rPr>
          <w:rFonts w:ascii="仿宋_GB2312" w:eastAsia="仿宋_GB2312"/>
          <w:color w:val="000000"/>
          <w:sz w:val="32"/>
          <w:szCs w:val="32"/>
        </w:rPr>
      </w:pPr>
      <w:r w:rsidRPr="00CE49DA">
        <w:rPr>
          <w:rFonts w:ascii="仿宋_GB2312" w:eastAsia="仿宋_GB2312" w:cs="仿宋_GB2312"/>
          <w:color w:val="000000"/>
          <w:sz w:val="32"/>
          <w:szCs w:val="32"/>
        </w:rPr>
        <w:t>13.</w:t>
      </w:r>
      <w:r w:rsidRPr="00CE49DA">
        <w:rPr>
          <w:rFonts w:ascii="仿宋_GB2312" w:eastAsia="仿宋_GB2312" w:cs="仿宋_GB2312" w:hint="eastAsia"/>
          <w:color w:val="000000"/>
          <w:sz w:val="32"/>
          <w:szCs w:val="32"/>
        </w:rPr>
        <w:t>科学技术（类）…（款）…（项）：指……。</w:t>
      </w:r>
    </w:p>
    <w:p w:rsidR="00547B3B" w:rsidRPr="00CE49DA" w:rsidRDefault="00547B3B" w:rsidP="009A083F">
      <w:pPr>
        <w:ind w:firstLineChars="200" w:firstLine="640"/>
        <w:rPr>
          <w:rFonts w:ascii="仿宋_GB2312" w:eastAsia="仿宋_GB2312"/>
          <w:color w:val="000000"/>
          <w:sz w:val="32"/>
          <w:szCs w:val="32"/>
        </w:rPr>
      </w:pPr>
      <w:r w:rsidRPr="00CE49DA">
        <w:rPr>
          <w:rFonts w:ascii="仿宋_GB2312" w:eastAsia="仿宋_GB2312" w:cs="仿宋_GB2312"/>
          <w:color w:val="000000"/>
          <w:sz w:val="32"/>
          <w:szCs w:val="32"/>
        </w:rPr>
        <w:t>14.</w:t>
      </w:r>
      <w:r w:rsidRPr="00CE49DA">
        <w:rPr>
          <w:rFonts w:ascii="仿宋_GB2312" w:eastAsia="仿宋_GB2312" w:cs="仿宋_GB2312" w:hint="eastAsia"/>
          <w:color w:val="000000"/>
          <w:sz w:val="32"/>
          <w:szCs w:val="32"/>
        </w:rPr>
        <w:t>文化体育与传媒（类）…（款）…（项）：指……。</w:t>
      </w:r>
    </w:p>
    <w:p w:rsidR="00547B3B" w:rsidRPr="00CE49DA" w:rsidRDefault="00547B3B" w:rsidP="009A083F">
      <w:pPr>
        <w:ind w:firstLineChars="200" w:firstLine="640"/>
        <w:rPr>
          <w:rFonts w:ascii="仿宋_GB2312" w:eastAsia="仿宋_GB2312"/>
          <w:color w:val="000000"/>
          <w:sz w:val="32"/>
          <w:szCs w:val="32"/>
        </w:rPr>
      </w:pPr>
      <w:r w:rsidRPr="00CE49DA">
        <w:rPr>
          <w:rFonts w:ascii="仿宋_GB2312" w:eastAsia="仿宋_GB2312" w:cs="仿宋_GB2312"/>
          <w:color w:val="000000"/>
          <w:sz w:val="32"/>
          <w:szCs w:val="32"/>
        </w:rPr>
        <w:t>15.</w:t>
      </w:r>
      <w:r w:rsidRPr="00CE49DA">
        <w:rPr>
          <w:rFonts w:ascii="仿宋_GB2312" w:eastAsia="仿宋_GB2312" w:cs="仿宋_GB2312" w:hint="eastAsia"/>
          <w:color w:val="000000"/>
          <w:sz w:val="32"/>
          <w:szCs w:val="32"/>
        </w:rPr>
        <w:t>社会保障和就业（类）…（款）…（项）：指……。</w:t>
      </w:r>
    </w:p>
    <w:p w:rsidR="00547B3B" w:rsidRPr="00CE49DA" w:rsidRDefault="00547B3B" w:rsidP="009A083F">
      <w:pPr>
        <w:ind w:firstLineChars="200" w:firstLine="640"/>
        <w:rPr>
          <w:rFonts w:ascii="仿宋_GB2312" w:eastAsia="仿宋_GB2312"/>
          <w:color w:val="000000"/>
          <w:sz w:val="32"/>
          <w:szCs w:val="32"/>
        </w:rPr>
      </w:pPr>
      <w:r w:rsidRPr="00CE49DA">
        <w:rPr>
          <w:rFonts w:ascii="仿宋_GB2312" w:eastAsia="仿宋_GB2312" w:cs="仿宋_GB2312"/>
          <w:color w:val="000000"/>
          <w:sz w:val="32"/>
          <w:szCs w:val="32"/>
        </w:rPr>
        <w:t>16.</w:t>
      </w:r>
      <w:r w:rsidRPr="00CE49DA">
        <w:rPr>
          <w:rFonts w:ascii="仿宋_GB2312" w:eastAsia="仿宋_GB2312" w:cs="仿宋_GB2312" w:hint="eastAsia"/>
          <w:color w:val="000000"/>
          <w:sz w:val="32"/>
          <w:szCs w:val="32"/>
        </w:rPr>
        <w:t>医疗卫生与计划生育（类）…（款）…（项）：指……。</w:t>
      </w:r>
    </w:p>
    <w:p w:rsidR="00547B3B" w:rsidRPr="00CE49DA" w:rsidRDefault="00547B3B" w:rsidP="009A083F">
      <w:pPr>
        <w:ind w:firstLineChars="200" w:firstLine="640"/>
        <w:rPr>
          <w:rFonts w:ascii="仿宋_GB2312" w:eastAsia="仿宋_GB2312"/>
          <w:color w:val="000000"/>
          <w:sz w:val="32"/>
          <w:szCs w:val="32"/>
        </w:rPr>
      </w:pPr>
      <w:r w:rsidRPr="00CE49DA">
        <w:rPr>
          <w:rFonts w:ascii="仿宋_GB2312" w:eastAsia="仿宋_GB2312" w:cs="仿宋_GB2312"/>
          <w:color w:val="000000"/>
          <w:sz w:val="32"/>
          <w:szCs w:val="32"/>
        </w:rPr>
        <w:t>17.</w:t>
      </w:r>
      <w:r w:rsidRPr="00CE49DA">
        <w:rPr>
          <w:rFonts w:ascii="仿宋_GB2312" w:eastAsia="仿宋_GB2312" w:cs="仿宋_GB2312" w:hint="eastAsia"/>
          <w:color w:val="000000"/>
          <w:sz w:val="32"/>
          <w:szCs w:val="32"/>
        </w:rPr>
        <w:t>节能环保（类）…（款）…（项）：指……。</w:t>
      </w:r>
    </w:p>
    <w:p w:rsidR="00547B3B" w:rsidRPr="00CE49DA" w:rsidRDefault="00547B3B" w:rsidP="009A083F">
      <w:pPr>
        <w:ind w:firstLineChars="200" w:firstLine="640"/>
        <w:rPr>
          <w:rFonts w:ascii="仿宋_GB2312" w:eastAsia="仿宋_GB2312"/>
          <w:color w:val="000000"/>
          <w:sz w:val="32"/>
          <w:szCs w:val="32"/>
        </w:rPr>
      </w:pPr>
      <w:r w:rsidRPr="00CE49DA">
        <w:rPr>
          <w:rFonts w:ascii="仿宋_GB2312" w:eastAsia="仿宋_GB2312" w:cs="仿宋_GB2312"/>
          <w:color w:val="000000"/>
          <w:sz w:val="32"/>
          <w:szCs w:val="32"/>
        </w:rPr>
        <w:lastRenderedPageBreak/>
        <w:t>18.</w:t>
      </w:r>
      <w:r w:rsidRPr="00CE49DA">
        <w:rPr>
          <w:rFonts w:ascii="仿宋_GB2312" w:eastAsia="仿宋_GB2312" w:cs="仿宋_GB2312" w:hint="eastAsia"/>
          <w:color w:val="000000"/>
          <w:sz w:val="32"/>
          <w:szCs w:val="32"/>
        </w:rPr>
        <w:t>城乡社区（类）…（款）…（项）：指……。</w:t>
      </w:r>
    </w:p>
    <w:p w:rsidR="00547B3B" w:rsidRPr="00CE49DA" w:rsidRDefault="00547B3B" w:rsidP="009A083F">
      <w:pPr>
        <w:ind w:firstLineChars="200" w:firstLine="640"/>
        <w:rPr>
          <w:rFonts w:ascii="仿宋_GB2312" w:eastAsia="仿宋_GB2312"/>
          <w:color w:val="000000"/>
          <w:sz w:val="32"/>
          <w:szCs w:val="32"/>
        </w:rPr>
      </w:pPr>
      <w:r w:rsidRPr="00CE49DA">
        <w:rPr>
          <w:rFonts w:ascii="仿宋_GB2312" w:eastAsia="仿宋_GB2312" w:cs="仿宋_GB2312"/>
          <w:color w:val="000000"/>
          <w:sz w:val="32"/>
          <w:szCs w:val="32"/>
        </w:rPr>
        <w:t>19.</w:t>
      </w:r>
      <w:r w:rsidRPr="00CE49DA">
        <w:rPr>
          <w:rFonts w:ascii="仿宋_GB2312" w:eastAsia="仿宋_GB2312" w:cs="仿宋_GB2312" w:hint="eastAsia"/>
          <w:color w:val="000000"/>
          <w:sz w:val="32"/>
          <w:szCs w:val="32"/>
        </w:rPr>
        <w:t>农林水（类）…（款）…（项）：指……。</w:t>
      </w:r>
    </w:p>
    <w:p w:rsidR="00547B3B" w:rsidRPr="00CE49DA" w:rsidRDefault="00547B3B" w:rsidP="009A083F">
      <w:pPr>
        <w:ind w:firstLineChars="200" w:firstLine="640"/>
        <w:rPr>
          <w:rFonts w:ascii="仿宋_GB2312" w:eastAsia="仿宋_GB2312"/>
          <w:color w:val="000000"/>
          <w:sz w:val="32"/>
          <w:szCs w:val="32"/>
        </w:rPr>
      </w:pPr>
      <w:r w:rsidRPr="00CE49DA">
        <w:rPr>
          <w:rFonts w:ascii="仿宋_GB2312" w:eastAsia="仿宋_GB2312" w:cs="仿宋_GB2312"/>
          <w:color w:val="000000"/>
          <w:sz w:val="32"/>
          <w:szCs w:val="32"/>
        </w:rPr>
        <w:t>20.</w:t>
      </w:r>
      <w:r w:rsidRPr="00CE49DA">
        <w:rPr>
          <w:rFonts w:ascii="仿宋_GB2312" w:eastAsia="仿宋_GB2312" w:cs="仿宋_GB2312" w:hint="eastAsia"/>
          <w:color w:val="000000"/>
          <w:sz w:val="32"/>
          <w:szCs w:val="32"/>
        </w:rPr>
        <w:t>交通运输（类）…（款）…（项）：指……。</w:t>
      </w:r>
    </w:p>
    <w:p w:rsidR="00547B3B" w:rsidRPr="00CE49DA" w:rsidRDefault="00547B3B" w:rsidP="009A083F">
      <w:pPr>
        <w:ind w:firstLineChars="200" w:firstLine="640"/>
        <w:rPr>
          <w:rFonts w:ascii="仿宋_GB2312" w:eastAsia="仿宋_GB2312"/>
          <w:color w:val="000000"/>
          <w:sz w:val="32"/>
          <w:szCs w:val="32"/>
        </w:rPr>
      </w:pPr>
      <w:r w:rsidRPr="00CE49DA">
        <w:rPr>
          <w:rFonts w:ascii="仿宋_GB2312" w:eastAsia="仿宋_GB2312" w:cs="仿宋_GB2312"/>
          <w:color w:val="000000"/>
          <w:sz w:val="32"/>
          <w:szCs w:val="32"/>
        </w:rPr>
        <w:t>21.</w:t>
      </w:r>
      <w:r w:rsidRPr="00CE49DA">
        <w:rPr>
          <w:rFonts w:ascii="仿宋_GB2312" w:eastAsia="仿宋_GB2312" w:cs="仿宋_GB2312" w:hint="eastAsia"/>
          <w:color w:val="000000"/>
          <w:sz w:val="32"/>
          <w:szCs w:val="32"/>
        </w:rPr>
        <w:t>资源勘探信息等（类）…（款）…（项）：指……。</w:t>
      </w:r>
    </w:p>
    <w:p w:rsidR="00547B3B" w:rsidRPr="00CE49DA" w:rsidRDefault="00547B3B" w:rsidP="009A083F">
      <w:pPr>
        <w:ind w:firstLineChars="200" w:firstLine="640"/>
        <w:rPr>
          <w:rFonts w:ascii="仿宋_GB2312" w:eastAsia="仿宋_GB2312"/>
          <w:color w:val="000000"/>
          <w:sz w:val="32"/>
          <w:szCs w:val="32"/>
        </w:rPr>
      </w:pPr>
      <w:r w:rsidRPr="00CE49DA">
        <w:rPr>
          <w:rFonts w:ascii="仿宋_GB2312" w:eastAsia="仿宋_GB2312" w:cs="仿宋_GB2312"/>
          <w:color w:val="000000"/>
          <w:sz w:val="32"/>
          <w:szCs w:val="32"/>
        </w:rPr>
        <w:t>22.</w:t>
      </w:r>
      <w:r w:rsidRPr="00CE49DA">
        <w:rPr>
          <w:rFonts w:ascii="仿宋_GB2312" w:eastAsia="仿宋_GB2312" w:cs="仿宋_GB2312" w:hint="eastAsia"/>
          <w:color w:val="000000"/>
          <w:sz w:val="32"/>
          <w:szCs w:val="32"/>
        </w:rPr>
        <w:t>商业服务业（类）…（款）…（项）：指……。</w:t>
      </w:r>
    </w:p>
    <w:p w:rsidR="00547B3B" w:rsidRPr="00CE49DA" w:rsidRDefault="00547B3B" w:rsidP="009A083F">
      <w:pPr>
        <w:ind w:firstLineChars="200" w:firstLine="640"/>
        <w:rPr>
          <w:rFonts w:ascii="仿宋_GB2312" w:eastAsia="仿宋_GB2312"/>
          <w:color w:val="000000"/>
          <w:sz w:val="32"/>
          <w:szCs w:val="32"/>
        </w:rPr>
      </w:pPr>
      <w:r w:rsidRPr="00CE49DA">
        <w:rPr>
          <w:rFonts w:ascii="仿宋_GB2312" w:eastAsia="仿宋_GB2312" w:cs="仿宋_GB2312"/>
          <w:color w:val="000000"/>
          <w:sz w:val="32"/>
          <w:szCs w:val="32"/>
        </w:rPr>
        <w:t>23.</w:t>
      </w:r>
      <w:r w:rsidRPr="00CE49DA">
        <w:rPr>
          <w:rFonts w:ascii="仿宋_GB2312" w:eastAsia="仿宋_GB2312" w:cs="仿宋_GB2312" w:hint="eastAsia"/>
          <w:color w:val="000000"/>
          <w:sz w:val="32"/>
          <w:szCs w:val="32"/>
        </w:rPr>
        <w:t>金融（类）…（款）…（项）：指……。</w:t>
      </w:r>
    </w:p>
    <w:p w:rsidR="00547B3B" w:rsidRPr="00CE49DA" w:rsidRDefault="00547B3B" w:rsidP="009A083F">
      <w:pPr>
        <w:ind w:firstLineChars="200" w:firstLine="640"/>
        <w:rPr>
          <w:rFonts w:ascii="仿宋_GB2312" w:eastAsia="仿宋_GB2312"/>
          <w:color w:val="000000"/>
          <w:sz w:val="32"/>
          <w:szCs w:val="32"/>
        </w:rPr>
      </w:pPr>
      <w:r w:rsidRPr="00CE49DA">
        <w:rPr>
          <w:rFonts w:ascii="仿宋_GB2312" w:eastAsia="仿宋_GB2312" w:cs="仿宋_GB2312"/>
          <w:color w:val="000000"/>
          <w:sz w:val="32"/>
          <w:szCs w:val="32"/>
        </w:rPr>
        <w:t>24.</w:t>
      </w:r>
      <w:r w:rsidRPr="00CE49DA">
        <w:rPr>
          <w:rFonts w:ascii="仿宋_GB2312" w:eastAsia="仿宋_GB2312" w:cs="仿宋_GB2312" w:hint="eastAsia"/>
          <w:color w:val="000000"/>
          <w:sz w:val="32"/>
          <w:szCs w:val="32"/>
        </w:rPr>
        <w:t>国土海洋气象等（类）…（款）…（项）：指……。</w:t>
      </w:r>
    </w:p>
    <w:p w:rsidR="00547B3B" w:rsidRPr="00CE49DA" w:rsidRDefault="00547B3B" w:rsidP="009A083F">
      <w:pPr>
        <w:ind w:firstLineChars="200" w:firstLine="640"/>
        <w:rPr>
          <w:rFonts w:ascii="仿宋_GB2312" w:eastAsia="仿宋_GB2312"/>
          <w:color w:val="000000"/>
          <w:sz w:val="32"/>
          <w:szCs w:val="32"/>
        </w:rPr>
      </w:pPr>
      <w:r w:rsidRPr="00CE49DA">
        <w:rPr>
          <w:rFonts w:ascii="仿宋_GB2312" w:eastAsia="仿宋_GB2312" w:cs="仿宋_GB2312"/>
          <w:color w:val="000000"/>
          <w:sz w:val="32"/>
          <w:szCs w:val="32"/>
        </w:rPr>
        <w:t>25.</w:t>
      </w:r>
      <w:r w:rsidRPr="00CE49DA">
        <w:rPr>
          <w:rFonts w:ascii="仿宋_GB2312" w:eastAsia="仿宋_GB2312" w:cs="仿宋_GB2312" w:hint="eastAsia"/>
          <w:color w:val="000000"/>
          <w:sz w:val="32"/>
          <w:szCs w:val="32"/>
        </w:rPr>
        <w:t>住房保障（类）…（款）…（项）：指……。</w:t>
      </w:r>
    </w:p>
    <w:p w:rsidR="00547B3B" w:rsidRPr="00CE49DA" w:rsidRDefault="00547B3B" w:rsidP="009A083F">
      <w:pPr>
        <w:ind w:firstLineChars="200" w:firstLine="640"/>
        <w:rPr>
          <w:rFonts w:ascii="仿宋_GB2312" w:eastAsia="仿宋_GB2312"/>
          <w:color w:val="000000"/>
          <w:sz w:val="32"/>
          <w:szCs w:val="32"/>
        </w:rPr>
      </w:pPr>
      <w:r w:rsidRPr="00CE49DA">
        <w:rPr>
          <w:rFonts w:ascii="仿宋_GB2312" w:eastAsia="仿宋_GB2312" w:cs="仿宋_GB2312"/>
          <w:color w:val="000000"/>
          <w:sz w:val="32"/>
          <w:szCs w:val="32"/>
        </w:rPr>
        <w:t>26.</w:t>
      </w:r>
      <w:r w:rsidRPr="00CE49DA">
        <w:rPr>
          <w:rFonts w:ascii="仿宋_GB2312" w:eastAsia="仿宋_GB2312" w:cs="仿宋_GB2312" w:hint="eastAsia"/>
          <w:color w:val="000000"/>
          <w:sz w:val="32"/>
          <w:szCs w:val="32"/>
        </w:rPr>
        <w:t>粮油物资储备（类）…（款）…（项）：指……。</w:t>
      </w:r>
    </w:p>
    <w:p w:rsidR="00547B3B" w:rsidRPr="00CE49DA" w:rsidRDefault="00547B3B" w:rsidP="009A083F">
      <w:pPr>
        <w:ind w:firstLineChars="200" w:firstLine="640"/>
        <w:rPr>
          <w:rFonts w:ascii="仿宋_GB2312" w:eastAsia="仿宋_GB2312"/>
          <w:color w:val="000000"/>
          <w:sz w:val="32"/>
          <w:szCs w:val="32"/>
        </w:rPr>
      </w:pPr>
      <w:r w:rsidRPr="00CE49DA">
        <w:rPr>
          <w:rFonts w:ascii="仿宋_GB2312" w:eastAsia="仿宋_GB2312" w:cs="仿宋_GB2312"/>
          <w:color w:val="000000"/>
          <w:sz w:val="32"/>
          <w:szCs w:val="32"/>
        </w:rPr>
        <w:t>27.</w:t>
      </w:r>
      <w:r w:rsidRPr="00CE49DA">
        <w:rPr>
          <w:rFonts w:ascii="仿宋_GB2312" w:eastAsia="仿宋_GB2312" w:cs="仿宋_GB2312" w:hint="eastAsia"/>
          <w:color w:val="000000"/>
          <w:sz w:val="32"/>
          <w:szCs w:val="32"/>
        </w:rPr>
        <w:t>基本支出：指为保障机构正常运转、完成日常工作任务而发生的人员支出和公用支出。</w:t>
      </w:r>
    </w:p>
    <w:p w:rsidR="00547B3B" w:rsidRPr="00CE49DA" w:rsidRDefault="00547B3B" w:rsidP="009A083F">
      <w:pPr>
        <w:ind w:firstLineChars="200" w:firstLine="640"/>
        <w:rPr>
          <w:rFonts w:ascii="仿宋_GB2312" w:eastAsia="仿宋_GB2312" w:cs="仿宋_GB2312"/>
          <w:color w:val="000000"/>
          <w:sz w:val="32"/>
          <w:szCs w:val="32"/>
        </w:rPr>
      </w:pPr>
      <w:r w:rsidRPr="00CE49DA">
        <w:rPr>
          <w:rFonts w:ascii="仿宋_GB2312" w:eastAsia="仿宋_GB2312" w:cs="仿宋_GB2312"/>
          <w:color w:val="000000"/>
          <w:sz w:val="32"/>
          <w:szCs w:val="32"/>
        </w:rPr>
        <w:t>28.</w:t>
      </w:r>
      <w:r w:rsidRPr="00CE49DA">
        <w:rPr>
          <w:rFonts w:ascii="仿宋_GB2312" w:eastAsia="仿宋_GB2312" w:cs="仿宋_GB2312" w:hint="eastAsia"/>
          <w:color w:val="000000"/>
          <w:sz w:val="32"/>
          <w:szCs w:val="32"/>
        </w:rPr>
        <w:t>项目支出：指在基本支出之外为完成特定行政任务和事业发展目标所发生的支出。</w:t>
      </w:r>
      <w:r w:rsidRPr="00CE49DA">
        <w:rPr>
          <w:rFonts w:ascii="仿宋_GB2312" w:eastAsia="仿宋_GB2312" w:cs="仿宋_GB2312"/>
          <w:color w:val="000000"/>
          <w:sz w:val="32"/>
          <w:szCs w:val="32"/>
        </w:rPr>
        <w:t xml:space="preserve"> </w:t>
      </w:r>
    </w:p>
    <w:p w:rsidR="00547B3B" w:rsidRPr="00CE49DA" w:rsidRDefault="00547B3B" w:rsidP="009A083F">
      <w:pPr>
        <w:ind w:firstLineChars="200" w:firstLine="640"/>
        <w:rPr>
          <w:rFonts w:ascii="仿宋_GB2312" w:eastAsia="仿宋_GB2312"/>
          <w:color w:val="000000"/>
          <w:sz w:val="32"/>
          <w:szCs w:val="32"/>
        </w:rPr>
      </w:pPr>
      <w:r w:rsidRPr="00CE49DA">
        <w:rPr>
          <w:rFonts w:ascii="仿宋_GB2312" w:eastAsia="仿宋_GB2312" w:cs="仿宋_GB2312"/>
          <w:color w:val="000000"/>
          <w:sz w:val="32"/>
          <w:szCs w:val="32"/>
        </w:rPr>
        <w:t>29.</w:t>
      </w:r>
      <w:r w:rsidRPr="00CE49DA">
        <w:rPr>
          <w:rFonts w:ascii="仿宋_GB2312" w:eastAsia="仿宋_GB2312" w:cs="仿宋_GB2312" w:hint="eastAsia"/>
          <w:color w:val="000000"/>
          <w:sz w:val="32"/>
          <w:szCs w:val="32"/>
        </w:rPr>
        <w:t>经营支出：指事业单位在专业业务活动及其辅助活动之外开展非独立核算经营活动发生的支出。</w:t>
      </w:r>
    </w:p>
    <w:p w:rsidR="00547B3B" w:rsidRPr="00CE49DA" w:rsidRDefault="00547B3B" w:rsidP="009A083F">
      <w:pPr>
        <w:pStyle w:val="Default"/>
        <w:spacing w:line="560" w:lineRule="exact"/>
        <w:ind w:firstLineChars="200" w:firstLine="640"/>
        <w:rPr>
          <w:rFonts w:ascii="仿宋_GB2312" w:eastAsia="仿宋_GB2312" w:cs="Times New Roman"/>
          <w:sz w:val="32"/>
          <w:szCs w:val="32"/>
        </w:rPr>
      </w:pPr>
      <w:r w:rsidRPr="00CE49DA">
        <w:rPr>
          <w:rFonts w:ascii="仿宋_GB2312" w:eastAsia="仿宋_GB2312" w:cs="仿宋_GB2312"/>
          <w:sz w:val="32"/>
          <w:szCs w:val="32"/>
        </w:rPr>
        <w:t>30.</w:t>
      </w:r>
      <w:r w:rsidRPr="00CE49DA">
        <w:rPr>
          <w:rFonts w:ascii="仿宋_GB2312" w:eastAsia="仿宋_GB2312" w:cs="仿宋_GB2312" w:hint="eastAsia"/>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547B3B" w:rsidRPr="00CE49DA" w:rsidRDefault="00547B3B" w:rsidP="009A083F">
      <w:pPr>
        <w:pStyle w:val="Default"/>
        <w:spacing w:line="560" w:lineRule="exact"/>
        <w:ind w:firstLineChars="200" w:firstLine="640"/>
        <w:rPr>
          <w:rFonts w:ascii="仿宋_GB2312" w:eastAsia="仿宋_GB2312" w:cs="Times New Roman"/>
          <w:sz w:val="32"/>
          <w:szCs w:val="32"/>
        </w:rPr>
      </w:pPr>
      <w:r w:rsidRPr="00CE49DA">
        <w:rPr>
          <w:rFonts w:ascii="仿宋_GB2312" w:eastAsia="仿宋_GB2312" w:cs="仿宋_GB2312"/>
          <w:sz w:val="32"/>
          <w:szCs w:val="32"/>
        </w:rPr>
        <w:lastRenderedPageBreak/>
        <w:t>31.</w:t>
      </w:r>
      <w:r w:rsidRPr="00CE49DA">
        <w:rPr>
          <w:rFonts w:ascii="仿宋_GB2312" w:eastAsia="仿宋_GB2312" w:cs="仿宋_GB2312"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547B3B" w:rsidRPr="00C11CB0" w:rsidRDefault="00547B3B" w:rsidP="00324911">
      <w:pPr>
        <w:spacing w:line="540" w:lineRule="exact"/>
        <w:jc w:val="center"/>
        <w:outlineLvl w:val="0"/>
        <w:rPr>
          <w:rStyle w:val="1Char"/>
          <w:rFonts w:ascii="黑体" w:eastAsia="黑体" w:hAnsi="黑体"/>
          <w:b w:val="0"/>
          <w:bCs w:val="0"/>
        </w:rPr>
      </w:pPr>
      <w:bookmarkStart w:id="58" w:name="_Toc15377226"/>
      <w:r>
        <w:rPr>
          <w:rFonts w:ascii="宋体"/>
          <w:b/>
          <w:bCs/>
          <w:color w:val="000000"/>
          <w:sz w:val="44"/>
          <w:szCs w:val="44"/>
        </w:rPr>
        <w:br w:type="page"/>
      </w:r>
      <w:bookmarkStart w:id="59" w:name="_Toc15396614"/>
      <w:r w:rsidRPr="007127B7">
        <w:rPr>
          <w:rFonts w:ascii="黑体" w:eastAsia="黑体" w:hAnsi="黑体" w:cs="黑体" w:hint="eastAsia"/>
          <w:color w:val="000000"/>
          <w:sz w:val="44"/>
          <w:szCs w:val="44"/>
        </w:rPr>
        <w:lastRenderedPageBreak/>
        <w:t>第</w:t>
      </w:r>
      <w:r w:rsidRPr="004B199D">
        <w:rPr>
          <w:rStyle w:val="1Char"/>
          <w:rFonts w:ascii="黑体" w:eastAsia="黑体" w:hAnsi="黑体" w:cs="黑体" w:hint="eastAsia"/>
          <w:b w:val="0"/>
          <w:bCs w:val="0"/>
        </w:rPr>
        <w:t>四部分</w:t>
      </w:r>
      <w:r w:rsidRPr="004B199D">
        <w:rPr>
          <w:rStyle w:val="1Char"/>
          <w:rFonts w:ascii="黑体" w:eastAsia="黑体" w:hAnsi="黑体" w:cs="黑体"/>
          <w:b w:val="0"/>
          <w:bCs w:val="0"/>
        </w:rPr>
        <w:t xml:space="preserve"> </w:t>
      </w:r>
      <w:r w:rsidRPr="004B199D">
        <w:rPr>
          <w:rStyle w:val="1Char"/>
          <w:rFonts w:ascii="黑体" w:eastAsia="黑体" w:hAnsi="黑体" w:cs="黑体" w:hint="eastAsia"/>
          <w:b w:val="0"/>
          <w:bCs w:val="0"/>
        </w:rPr>
        <w:t>附件</w:t>
      </w:r>
      <w:bookmarkEnd w:id="59"/>
    </w:p>
    <w:p w:rsidR="00547B3B" w:rsidRDefault="00547B3B" w:rsidP="00324911">
      <w:pPr>
        <w:pStyle w:val="2"/>
        <w:spacing w:line="540" w:lineRule="exact"/>
        <w:rPr>
          <w:rStyle w:val="1Char"/>
          <w:rFonts w:ascii="仿宋" w:eastAsia="仿宋" w:hAnsi="仿宋"/>
          <w:sz w:val="32"/>
          <w:szCs w:val="32"/>
        </w:rPr>
      </w:pPr>
      <w:bookmarkStart w:id="60" w:name="_Toc15396615"/>
      <w:r w:rsidRPr="00CE49DA">
        <w:rPr>
          <w:rStyle w:val="1Char"/>
          <w:rFonts w:ascii="仿宋" w:eastAsia="仿宋" w:hAnsi="仿宋" w:cs="仿宋" w:hint="eastAsia"/>
          <w:sz w:val="32"/>
          <w:szCs w:val="32"/>
        </w:rPr>
        <w:t>附件</w:t>
      </w:r>
      <w:r w:rsidRPr="00CE49DA">
        <w:rPr>
          <w:rStyle w:val="1Char"/>
          <w:rFonts w:ascii="仿宋" w:eastAsia="仿宋" w:hAnsi="仿宋" w:cs="仿宋"/>
          <w:sz w:val="32"/>
          <w:szCs w:val="32"/>
        </w:rPr>
        <w:t>1</w:t>
      </w:r>
      <w:bookmarkEnd w:id="60"/>
    </w:p>
    <w:p w:rsidR="00547B3B" w:rsidRPr="00C11CB0" w:rsidRDefault="00547B3B" w:rsidP="00324911">
      <w:pPr>
        <w:spacing w:line="540" w:lineRule="exact"/>
        <w:jc w:val="center"/>
        <w:outlineLvl w:val="0"/>
        <w:rPr>
          <w:rFonts w:ascii="黑体" w:eastAsia="黑体" w:hAnsi="黑体"/>
          <w:sz w:val="36"/>
          <w:szCs w:val="36"/>
        </w:rPr>
      </w:pPr>
      <w:bookmarkStart w:id="61" w:name="_Toc15396616"/>
      <w:r>
        <w:rPr>
          <w:rFonts w:ascii="黑体" w:eastAsia="黑体" w:hAnsi="黑体" w:cs="黑体" w:hint="eastAsia"/>
          <w:sz w:val="36"/>
          <w:szCs w:val="36"/>
        </w:rPr>
        <w:t>市委群工局</w:t>
      </w:r>
      <w:r w:rsidRPr="00065F8F">
        <w:rPr>
          <w:rFonts w:ascii="黑体" w:eastAsia="黑体" w:hAnsi="黑体" w:cs="黑体"/>
          <w:sz w:val="36"/>
          <w:szCs w:val="36"/>
        </w:rPr>
        <w:t>2018</w:t>
      </w:r>
      <w:r w:rsidRPr="00065F8F">
        <w:rPr>
          <w:rFonts w:ascii="黑体" w:eastAsia="黑体" w:hAnsi="黑体" w:cs="黑体" w:hint="eastAsia"/>
          <w:sz w:val="36"/>
          <w:szCs w:val="36"/>
        </w:rPr>
        <w:t>年部门整体支出绩效评价报告</w:t>
      </w:r>
      <w:bookmarkEnd w:id="61"/>
    </w:p>
    <w:p w:rsidR="00547B3B" w:rsidRDefault="00547B3B" w:rsidP="009A083F">
      <w:pPr>
        <w:spacing w:line="540" w:lineRule="exact"/>
        <w:ind w:firstLineChars="200" w:firstLine="640"/>
        <w:rPr>
          <w:rFonts w:ascii="黑体" w:eastAsia="黑体" w:hAnsi="黑体"/>
          <w:sz w:val="32"/>
          <w:szCs w:val="32"/>
        </w:rPr>
      </w:pPr>
    </w:p>
    <w:p w:rsidR="00547B3B" w:rsidRPr="00CE49DA" w:rsidRDefault="00547B3B" w:rsidP="009A083F">
      <w:pPr>
        <w:spacing w:line="540" w:lineRule="exact"/>
        <w:ind w:firstLineChars="200" w:firstLine="640"/>
        <w:rPr>
          <w:rFonts w:ascii="黑体" w:eastAsia="黑体" w:hAnsi="黑体"/>
          <w:sz w:val="32"/>
          <w:szCs w:val="32"/>
        </w:rPr>
      </w:pPr>
      <w:r w:rsidRPr="00CE49DA">
        <w:rPr>
          <w:rFonts w:ascii="黑体" w:eastAsia="黑体" w:hAnsi="黑体" w:cs="黑体" w:hint="eastAsia"/>
          <w:sz w:val="32"/>
          <w:szCs w:val="32"/>
        </w:rPr>
        <w:t>一、部门（单位）概况</w:t>
      </w:r>
    </w:p>
    <w:p w:rsidR="00547B3B" w:rsidRPr="007C48D4" w:rsidRDefault="00547B3B" w:rsidP="009A083F">
      <w:pPr>
        <w:pStyle w:val="a3"/>
        <w:adjustRightInd w:val="0"/>
        <w:snapToGrid w:val="0"/>
        <w:spacing w:before="93" w:line="540" w:lineRule="exact"/>
        <w:ind w:firstLineChars="210" w:firstLine="672"/>
        <w:rPr>
          <w:rFonts w:ascii="仿宋" w:eastAsia="仿宋" w:hAnsi="仿宋" w:cs="Times New Roman"/>
          <w:sz w:val="32"/>
          <w:szCs w:val="32"/>
        </w:rPr>
      </w:pPr>
      <w:r w:rsidRPr="00BC5361">
        <w:rPr>
          <w:rFonts w:ascii="仿宋" w:eastAsia="仿宋" w:hAnsi="仿宋" w:cs="仿宋" w:hint="eastAsia"/>
          <w:sz w:val="32"/>
          <w:szCs w:val="32"/>
        </w:rPr>
        <w:t>（一）机构组成。</w:t>
      </w:r>
      <w:r>
        <w:rPr>
          <w:rFonts w:ascii="仿宋" w:eastAsia="仿宋" w:hAnsi="仿宋" w:cs="仿宋" w:hint="eastAsia"/>
          <w:sz w:val="32"/>
          <w:szCs w:val="32"/>
        </w:rPr>
        <w:t>市委群工局</w:t>
      </w:r>
      <w:r>
        <w:rPr>
          <w:rFonts w:ascii="仿宋" w:eastAsia="仿宋" w:hAnsi="仿宋" w:cs="仿宋" w:hint="eastAsia"/>
          <w:color w:val="000000"/>
          <w:sz w:val="32"/>
          <w:szCs w:val="32"/>
        </w:rPr>
        <w:t>属于市本级财政一级预算单位，</w:t>
      </w:r>
      <w:r w:rsidRPr="00F51689">
        <w:rPr>
          <w:rFonts w:ascii="仿宋" w:eastAsia="仿宋" w:hAnsi="仿宋" w:cs="仿宋" w:hint="eastAsia"/>
          <w:color w:val="000000"/>
          <w:sz w:val="32"/>
          <w:szCs w:val="32"/>
        </w:rPr>
        <w:t>行政单位，</w:t>
      </w:r>
      <w:r w:rsidRPr="00F51689">
        <w:rPr>
          <w:rFonts w:ascii="仿宋" w:eastAsia="仿宋" w:hAnsi="仿宋" w:cs="仿宋"/>
          <w:color w:val="000000"/>
          <w:sz w:val="32"/>
          <w:szCs w:val="32"/>
        </w:rPr>
        <w:t>5</w:t>
      </w:r>
      <w:r w:rsidRPr="00F51689">
        <w:rPr>
          <w:rFonts w:ascii="仿宋" w:eastAsia="仿宋" w:hAnsi="仿宋" w:cs="仿宋" w:hint="eastAsia"/>
          <w:color w:val="000000"/>
          <w:sz w:val="32"/>
          <w:szCs w:val="32"/>
        </w:rPr>
        <w:t>个内设机构（办信科、接访科、网投科、督查督办科、办公室），局下属非独立核算事业单位</w:t>
      </w:r>
      <w:r w:rsidRPr="00F51689">
        <w:rPr>
          <w:rFonts w:ascii="仿宋" w:eastAsia="仿宋" w:hAnsi="仿宋" w:cs="仿宋"/>
          <w:color w:val="000000"/>
          <w:sz w:val="32"/>
          <w:szCs w:val="32"/>
        </w:rPr>
        <w:t>1</w:t>
      </w:r>
      <w:r w:rsidRPr="00F51689">
        <w:rPr>
          <w:rFonts w:ascii="仿宋" w:eastAsia="仿宋" w:hAnsi="仿宋" w:cs="仿宋" w:hint="eastAsia"/>
          <w:color w:val="000000"/>
          <w:sz w:val="32"/>
          <w:szCs w:val="32"/>
        </w:rPr>
        <w:t>个（攀枝花市</w:t>
      </w:r>
      <w:r w:rsidRPr="00F51689">
        <w:rPr>
          <w:rFonts w:ascii="仿宋" w:eastAsia="仿宋" w:hAnsi="仿宋" w:cs="仿宋"/>
          <w:color w:val="000000"/>
          <w:sz w:val="32"/>
          <w:szCs w:val="32"/>
        </w:rPr>
        <w:t>12345</w:t>
      </w:r>
      <w:r w:rsidRPr="00F51689">
        <w:rPr>
          <w:rFonts w:ascii="仿宋" w:eastAsia="仿宋" w:hAnsi="仿宋" w:cs="仿宋" w:hint="eastAsia"/>
          <w:color w:val="000000"/>
          <w:sz w:val="32"/>
          <w:szCs w:val="32"/>
        </w:rPr>
        <w:t>市民热线受理中心）。</w:t>
      </w:r>
    </w:p>
    <w:p w:rsidR="00547B3B" w:rsidRPr="007C48D4" w:rsidRDefault="00547B3B" w:rsidP="009A083F">
      <w:pPr>
        <w:adjustRightInd w:val="0"/>
        <w:snapToGrid w:val="0"/>
        <w:spacing w:line="540" w:lineRule="exact"/>
        <w:ind w:firstLineChars="200" w:firstLine="640"/>
        <w:rPr>
          <w:rFonts w:ascii="方正楷体_GBK" w:eastAsia="方正楷体_GBK" w:hAnsi="方正楷体_GBK"/>
          <w:b/>
          <w:bCs/>
          <w:sz w:val="32"/>
          <w:szCs w:val="32"/>
        </w:rPr>
      </w:pPr>
      <w:r w:rsidRPr="00BC5361">
        <w:rPr>
          <w:rFonts w:ascii="仿宋" w:eastAsia="仿宋" w:hAnsi="仿宋" w:cs="仿宋" w:hint="eastAsia"/>
          <w:sz w:val="32"/>
          <w:szCs w:val="32"/>
        </w:rPr>
        <w:t>（二）机构职能。</w:t>
      </w:r>
      <w:r>
        <w:rPr>
          <w:rFonts w:ascii="仿宋" w:eastAsia="仿宋" w:hAnsi="仿宋" w:cs="仿宋" w:hint="eastAsia"/>
          <w:color w:val="000000"/>
          <w:sz w:val="32"/>
          <w:szCs w:val="32"/>
        </w:rPr>
        <w:t>负责全市网、电、信、访的受理、交办、转送等工作，研究、分析、督查、协调指导全市信访工作，提出完善政策和改进工作建议等。</w:t>
      </w:r>
    </w:p>
    <w:p w:rsidR="00547B3B" w:rsidRPr="007C48D4" w:rsidRDefault="00547B3B" w:rsidP="009A083F">
      <w:pPr>
        <w:spacing w:line="540" w:lineRule="exact"/>
        <w:ind w:firstLineChars="200" w:firstLine="640"/>
        <w:rPr>
          <w:rFonts w:ascii="仿宋" w:eastAsia="仿宋" w:hAnsi="仿宋"/>
          <w:sz w:val="32"/>
          <w:szCs w:val="32"/>
        </w:rPr>
      </w:pPr>
      <w:r w:rsidRPr="00BC5361">
        <w:rPr>
          <w:rFonts w:ascii="仿宋" w:eastAsia="仿宋" w:hAnsi="仿宋" w:cs="仿宋" w:hint="eastAsia"/>
          <w:sz w:val="32"/>
          <w:szCs w:val="32"/>
        </w:rPr>
        <w:t>（三）人员概况。</w:t>
      </w:r>
      <w:r w:rsidRPr="00F51689">
        <w:rPr>
          <w:rFonts w:ascii="仿宋" w:eastAsia="仿宋" w:hAnsi="仿宋" w:cs="仿宋" w:hint="eastAsia"/>
          <w:color w:val="000000"/>
          <w:sz w:val="32"/>
          <w:szCs w:val="32"/>
        </w:rPr>
        <w:t>现有在职人数</w:t>
      </w:r>
      <w:r w:rsidRPr="00F51689">
        <w:rPr>
          <w:rFonts w:ascii="仿宋" w:eastAsia="仿宋" w:hAnsi="仿宋" w:cs="仿宋"/>
          <w:color w:val="000000"/>
          <w:sz w:val="32"/>
          <w:szCs w:val="32"/>
        </w:rPr>
        <w:t>20</w:t>
      </w:r>
      <w:r w:rsidRPr="00F51689">
        <w:rPr>
          <w:rFonts w:ascii="仿宋" w:eastAsia="仿宋" w:hAnsi="仿宋" w:cs="仿宋" w:hint="eastAsia"/>
          <w:color w:val="000000"/>
          <w:sz w:val="32"/>
          <w:szCs w:val="32"/>
        </w:rPr>
        <w:t>人（含</w:t>
      </w:r>
      <w:r w:rsidRPr="00F51689">
        <w:rPr>
          <w:rFonts w:ascii="仿宋" w:eastAsia="仿宋" w:hAnsi="仿宋" w:cs="仿宋"/>
          <w:color w:val="000000"/>
          <w:sz w:val="32"/>
          <w:szCs w:val="32"/>
        </w:rPr>
        <w:t>1</w:t>
      </w:r>
      <w:r w:rsidRPr="00F51689">
        <w:rPr>
          <w:rFonts w:ascii="仿宋" w:eastAsia="仿宋" w:hAnsi="仿宋" w:cs="仿宋" w:hint="eastAsia"/>
          <w:color w:val="000000"/>
          <w:sz w:val="32"/>
          <w:szCs w:val="32"/>
        </w:rPr>
        <w:t>名在编聘用人员），离退休人员</w:t>
      </w:r>
      <w:r w:rsidRPr="00F51689">
        <w:rPr>
          <w:rFonts w:ascii="仿宋" w:eastAsia="仿宋" w:hAnsi="仿宋" w:cs="仿宋"/>
          <w:color w:val="000000"/>
          <w:sz w:val="32"/>
          <w:szCs w:val="32"/>
        </w:rPr>
        <w:t>5</w:t>
      </w:r>
      <w:r w:rsidRPr="00F51689">
        <w:rPr>
          <w:rFonts w:ascii="仿宋" w:eastAsia="仿宋" w:hAnsi="仿宋" w:cs="仿宋" w:hint="eastAsia"/>
          <w:color w:val="000000"/>
          <w:sz w:val="32"/>
          <w:szCs w:val="32"/>
        </w:rPr>
        <w:t>人。</w:t>
      </w:r>
    </w:p>
    <w:p w:rsidR="00547B3B" w:rsidRPr="00CE49DA" w:rsidRDefault="00547B3B" w:rsidP="009A083F">
      <w:pPr>
        <w:spacing w:line="540" w:lineRule="exact"/>
        <w:ind w:firstLineChars="200" w:firstLine="640"/>
        <w:rPr>
          <w:rFonts w:ascii="黑体" w:eastAsia="黑体" w:hAnsi="黑体"/>
          <w:sz w:val="32"/>
          <w:szCs w:val="32"/>
        </w:rPr>
      </w:pPr>
      <w:r w:rsidRPr="00CE49DA">
        <w:rPr>
          <w:rFonts w:ascii="黑体" w:eastAsia="黑体" w:hAnsi="黑体" w:cs="黑体" w:hint="eastAsia"/>
          <w:sz w:val="32"/>
          <w:szCs w:val="32"/>
        </w:rPr>
        <w:t>二、部门财政资金收支情况</w:t>
      </w:r>
    </w:p>
    <w:p w:rsidR="00547B3B" w:rsidRPr="007C48D4" w:rsidRDefault="00547B3B" w:rsidP="009A083F">
      <w:pPr>
        <w:pStyle w:val="a3"/>
        <w:adjustRightInd w:val="0"/>
        <w:snapToGrid w:val="0"/>
        <w:spacing w:before="93" w:line="540" w:lineRule="exact"/>
        <w:ind w:firstLineChars="210" w:firstLine="672"/>
        <w:rPr>
          <w:rFonts w:ascii="仿宋" w:eastAsia="仿宋" w:hAnsi="仿宋" w:cs="Times New Roman"/>
          <w:sz w:val="32"/>
          <w:szCs w:val="32"/>
        </w:rPr>
      </w:pPr>
      <w:r w:rsidRPr="00BC5361">
        <w:rPr>
          <w:rFonts w:ascii="仿宋" w:eastAsia="仿宋" w:hAnsi="仿宋" w:cs="仿宋" w:hint="eastAsia"/>
          <w:sz w:val="32"/>
          <w:szCs w:val="32"/>
        </w:rPr>
        <w:t>（一）部门财政资金收入情况。</w:t>
      </w:r>
      <w:r w:rsidRPr="00420416">
        <w:rPr>
          <w:rFonts w:ascii="仿宋" w:eastAsia="仿宋" w:hAnsi="仿宋" w:cs="仿宋"/>
          <w:sz w:val="32"/>
          <w:szCs w:val="32"/>
        </w:rPr>
        <w:t>2018</w:t>
      </w:r>
      <w:r w:rsidRPr="00420416">
        <w:rPr>
          <w:rFonts w:ascii="仿宋" w:eastAsia="仿宋" w:hAnsi="仿宋" w:cs="仿宋" w:hint="eastAsia"/>
          <w:sz w:val="32"/>
          <w:szCs w:val="32"/>
        </w:rPr>
        <w:t>年，市委群工局收入、预算</w:t>
      </w:r>
      <w:r w:rsidRPr="00420416">
        <w:rPr>
          <w:rFonts w:ascii="仿宋" w:eastAsia="仿宋" w:hAnsi="仿宋" w:cs="仿宋"/>
          <w:sz w:val="32"/>
          <w:szCs w:val="32"/>
        </w:rPr>
        <w:t>717.21</w:t>
      </w:r>
      <w:r w:rsidRPr="00420416">
        <w:rPr>
          <w:rFonts w:ascii="仿宋" w:eastAsia="仿宋" w:hAnsi="仿宋" w:cs="仿宋" w:hint="eastAsia"/>
          <w:sz w:val="32"/>
          <w:szCs w:val="32"/>
        </w:rPr>
        <w:t>万元，其中，行政运行</w:t>
      </w:r>
      <w:r w:rsidRPr="00420416">
        <w:rPr>
          <w:rFonts w:ascii="仿宋" w:eastAsia="仿宋" w:hAnsi="仿宋" w:cs="仿宋"/>
          <w:sz w:val="32"/>
          <w:szCs w:val="32"/>
        </w:rPr>
        <w:t>233.1</w:t>
      </w:r>
      <w:r w:rsidRPr="00420416">
        <w:rPr>
          <w:rFonts w:ascii="仿宋" w:eastAsia="仿宋" w:hAnsi="仿宋" w:cs="仿宋" w:hint="eastAsia"/>
          <w:sz w:val="32"/>
          <w:szCs w:val="32"/>
        </w:rPr>
        <w:t>万元，事业运行</w:t>
      </w:r>
      <w:r w:rsidRPr="00420416">
        <w:rPr>
          <w:rFonts w:ascii="仿宋" w:eastAsia="仿宋" w:hAnsi="仿宋" w:cs="仿宋"/>
          <w:sz w:val="32"/>
          <w:szCs w:val="32"/>
        </w:rPr>
        <w:t>74.80</w:t>
      </w:r>
      <w:r w:rsidRPr="00420416">
        <w:rPr>
          <w:rFonts w:ascii="仿宋" w:eastAsia="仿宋" w:hAnsi="仿宋" w:cs="仿宋" w:hint="eastAsia"/>
          <w:sz w:val="32"/>
          <w:szCs w:val="32"/>
        </w:rPr>
        <w:t>万元，信访事务</w:t>
      </w:r>
      <w:r w:rsidRPr="00420416">
        <w:rPr>
          <w:rFonts w:ascii="仿宋" w:eastAsia="仿宋" w:hAnsi="仿宋" w:cs="仿宋"/>
          <w:sz w:val="32"/>
          <w:szCs w:val="32"/>
        </w:rPr>
        <w:t>309.84</w:t>
      </w:r>
      <w:r w:rsidRPr="00420416">
        <w:rPr>
          <w:rFonts w:ascii="仿宋" w:eastAsia="仿宋" w:hAnsi="仿宋" w:cs="仿宋" w:hint="eastAsia"/>
          <w:sz w:val="32"/>
          <w:szCs w:val="32"/>
        </w:rPr>
        <w:t>万元。一般行政管理事务</w:t>
      </w:r>
      <w:r w:rsidRPr="00420416">
        <w:rPr>
          <w:rFonts w:ascii="仿宋" w:eastAsia="仿宋" w:hAnsi="仿宋" w:cs="仿宋"/>
          <w:sz w:val="32"/>
          <w:szCs w:val="32"/>
        </w:rPr>
        <w:t>25</w:t>
      </w:r>
      <w:r w:rsidRPr="00420416">
        <w:rPr>
          <w:rFonts w:ascii="仿宋" w:eastAsia="仿宋" w:hAnsi="仿宋" w:cs="仿宋" w:hint="eastAsia"/>
          <w:sz w:val="32"/>
          <w:szCs w:val="32"/>
        </w:rPr>
        <w:t>万元，组织事务</w:t>
      </w:r>
      <w:r w:rsidRPr="00420416">
        <w:rPr>
          <w:rFonts w:ascii="仿宋" w:eastAsia="仿宋" w:hAnsi="仿宋" w:cs="仿宋"/>
          <w:sz w:val="32"/>
          <w:szCs w:val="32"/>
        </w:rPr>
        <w:t>0.09</w:t>
      </w:r>
      <w:r w:rsidRPr="00420416">
        <w:rPr>
          <w:rFonts w:ascii="仿宋" w:eastAsia="仿宋" w:hAnsi="仿宋" w:cs="仿宋" w:hint="eastAsia"/>
          <w:sz w:val="32"/>
          <w:szCs w:val="32"/>
        </w:rPr>
        <w:t>万元，社会保障和就业</w:t>
      </w:r>
      <w:r w:rsidRPr="00420416">
        <w:rPr>
          <w:rFonts w:ascii="仿宋" w:eastAsia="仿宋" w:hAnsi="仿宋" w:cs="仿宋"/>
          <w:sz w:val="32"/>
          <w:szCs w:val="32"/>
        </w:rPr>
        <w:t>41.66</w:t>
      </w:r>
      <w:r w:rsidRPr="00420416">
        <w:rPr>
          <w:rFonts w:ascii="仿宋" w:eastAsia="仿宋" w:hAnsi="仿宋" w:cs="仿宋" w:hint="eastAsia"/>
          <w:sz w:val="32"/>
          <w:szCs w:val="32"/>
        </w:rPr>
        <w:t>万元，住房公积金</w:t>
      </w:r>
      <w:r w:rsidRPr="00420416">
        <w:rPr>
          <w:rFonts w:ascii="仿宋" w:eastAsia="仿宋" w:hAnsi="仿宋" w:cs="仿宋"/>
          <w:sz w:val="32"/>
          <w:szCs w:val="32"/>
        </w:rPr>
        <w:t>27.74</w:t>
      </w:r>
      <w:r w:rsidRPr="00420416">
        <w:rPr>
          <w:rFonts w:ascii="仿宋" w:eastAsia="仿宋" w:hAnsi="仿宋" w:cs="仿宋" w:hint="eastAsia"/>
          <w:sz w:val="32"/>
          <w:szCs w:val="32"/>
        </w:rPr>
        <w:t>万元，其他</w:t>
      </w:r>
      <w:r w:rsidRPr="00420416">
        <w:rPr>
          <w:rFonts w:ascii="仿宋" w:eastAsia="仿宋" w:hAnsi="仿宋" w:cs="仿宋"/>
          <w:sz w:val="32"/>
          <w:szCs w:val="32"/>
        </w:rPr>
        <w:t>0.05</w:t>
      </w:r>
      <w:r w:rsidRPr="00420416">
        <w:rPr>
          <w:rFonts w:ascii="仿宋" w:eastAsia="仿宋" w:hAnsi="仿宋" w:cs="仿宋" w:hint="eastAsia"/>
          <w:sz w:val="32"/>
          <w:szCs w:val="32"/>
        </w:rPr>
        <w:t>万元，年初结转一般行政管理事务</w:t>
      </w:r>
      <w:r w:rsidRPr="00420416">
        <w:rPr>
          <w:rFonts w:ascii="仿宋" w:eastAsia="仿宋" w:hAnsi="仿宋" w:cs="仿宋"/>
          <w:sz w:val="32"/>
          <w:szCs w:val="32"/>
        </w:rPr>
        <w:t>4.93</w:t>
      </w:r>
      <w:r w:rsidRPr="00420416">
        <w:rPr>
          <w:rFonts w:ascii="仿宋" w:eastAsia="仿宋" w:hAnsi="仿宋" w:cs="仿宋" w:hint="eastAsia"/>
          <w:sz w:val="32"/>
          <w:szCs w:val="32"/>
        </w:rPr>
        <w:t>万元），较上年增加</w:t>
      </w:r>
      <w:r w:rsidRPr="00420416">
        <w:rPr>
          <w:rFonts w:ascii="仿宋" w:eastAsia="仿宋" w:hAnsi="仿宋" w:cs="仿宋"/>
          <w:sz w:val="32"/>
          <w:szCs w:val="32"/>
        </w:rPr>
        <w:t>25.6%</w:t>
      </w:r>
      <w:r w:rsidRPr="00420416">
        <w:rPr>
          <w:rFonts w:ascii="仿宋" w:eastAsia="仿宋" w:hAnsi="仿宋" w:cs="仿宋" w:hint="eastAsia"/>
          <w:sz w:val="32"/>
          <w:szCs w:val="32"/>
        </w:rPr>
        <w:t>（增加原因：</w:t>
      </w:r>
      <w:r w:rsidRPr="00420416">
        <w:rPr>
          <w:rFonts w:ascii="仿宋" w:eastAsia="仿宋" w:hAnsi="仿宋" w:cs="仿宋"/>
          <w:sz w:val="32"/>
          <w:szCs w:val="32"/>
        </w:rPr>
        <w:t>12345</w:t>
      </w:r>
      <w:r w:rsidRPr="00420416">
        <w:rPr>
          <w:rFonts w:ascii="仿宋" w:eastAsia="仿宋" w:hAnsi="仿宋" w:cs="仿宋" w:hint="eastAsia"/>
          <w:sz w:val="32"/>
          <w:szCs w:val="32"/>
        </w:rPr>
        <w:t>市民热线系统租赁合同到期，重新招投标后价格调整所致）。</w:t>
      </w:r>
    </w:p>
    <w:p w:rsidR="00547B3B" w:rsidRPr="00420416" w:rsidRDefault="00547B3B" w:rsidP="009A083F">
      <w:pPr>
        <w:pStyle w:val="a3"/>
        <w:adjustRightInd w:val="0"/>
        <w:snapToGrid w:val="0"/>
        <w:spacing w:before="93" w:line="540" w:lineRule="exact"/>
        <w:ind w:firstLineChars="210" w:firstLine="672"/>
        <w:rPr>
          <w:rFonts w:ascii="仿宋" w:eastAsia="仿宋" w:hAnsi="仿宋" w:cs="Times New Roman"/>
          <w:sz w:val="32"/>
          <w:szCs w:val="32"/>
        </w:rPr>
      </w:pPr>
      <w:r w:rsidRPr="00BC5361">
        <w:rPr>
          <w:rFonts w:ascii="仿宋" w:eastAsia="仿宋" w:hAnsi="仿宋" w:cs="仿宋" w:hint="eastAsia"/>
          <w:sz w:val="32"/>
          <w:szCs w:val="32"/>
        </w:rPr>
        <w:t>（二）部门财政资金支出情况。</w:t>
      </w:r>
      <w:r w:rsidRPr="00420416">
        <w:rPr>
          <w:rFonts w:ascii="仿宋" w:eastAsia="仿宋" w:hAnsi="仿宋" w:cs="仿宋"/>
          <w:sz w:val="32"/>
          <w:szCs w:val="32"/>
        </w:rPr>
        <w:t>2018</w:t>
      </w:r>
      <w:r w:rsidRPr="00420416">
        <w:rPr>
          <w:rFonts w:ascii="仿宋" w:eastAsia="仿宋" w:hAnsi="仿宋" w:cs="仿宋" w:hint="eastAsia"/>
          <w:sz w:val="32"/>
          <w:szCs w:val="32"/>
        </w:rPr>
        <w:t>年支出</w:t>
      </w:r>
      <w:r w:rsidRPr="00420416">
        <w:rPr>
          <w:rFonts w:ascii="仿宋" w:eastAsia="仿宋" w:hAnsi="仿宋" w:cs="仿宋"/>
          <w:sz w:val="32"/>
          <w:szCs w:val="32"/>
        </w:rPr>
        <w:t>668.66</w:t>
      </w:r>
      <w:r w:rsidRPr="00420416">
        <w:rPr>
          <w:rFonts w:ascii="仿宋" w:eastAsia="仿宋" w:hAnsi="仿宋" w:cs="仿宋" w:hint="eastAsia"/>
          <w:sz w:val="32"/>
          <w:szCs w:val="32"/>
        </w:rPr>
        <w:t>万</w:t>
      </w:r>
      <w:r w:rsidRPr="00420416">
        <w:rPr>
          <w:rFonts w:ascii="仿宋" w:eastAsia="仿宋" w:hAnsi="仿宋" w:cs="仿宋" w:hint="eastAsia"/>
          <w:sz w:val="32"/>
          <w:szCs w:val="32"/>
        </w:rPr>
        <w:lastRenderedPageBreak/>
        <w:t>元，较上年增加</w:t>
      </w:r>
      <w:r w:rsidRPr="00420416">
        <w:rPr>
          <w:rFonts w:ascii="仿宋" w:eastAsia="仿宋" w:hAnsi="仿宋" w:cs="仿宋"/>
          <w:sz w:val="32"/>
          <w:szCs w:val="32"/>
        </w:rPr>
        <w:t>19.32%</w:t>
      </w:r>
      <w:r w:rsidRPr="00420416">
        <w:rPr>
          <w:rFonts w:ascii="仿宋" w:eastAsia="仿宋" w:hAnsi="仿宋" w:cs="仿宋" w:hint="eastAsia"/>
          <w:sz w:val="32"/>
          <w:szCs w:val="32"/>
        </w:rPr>
        <w:t>；结转结余资金</w:t>
      </w:r>
      <w:r w:rsidRPr="00420416">
        <w:rPr>
          <w:rFonts w:ascii="仿宋" w:eastAsia="仿宋" w:hAnsi="仿宋" w:cs="仿宋"/>
          <w:sz w:val="32"/>
          <w:szCs w:val="32"/>
        </w:rPr>
        <w:t>48.56</w:t>
      </w:r>
      <w:r w:rsidRPr="00420416">
        <w:rPr>
          <w:rFonts w:ascii="仿宋" w:eastAsia="仿宋" w:hAnsi="仿宋" w:cs="仿宋" w:hint="eastAsia"/>
          <w:sz w:val="32"/>
          <w:szCs w:val="32"/>
        </w:rPr>
        <w:t>万元（其中，行政运行</w:t>
      </w:r>
      <w:r w:rsidRPr="00420416">
        <w:rPr>
          <w:rFonts w:ascii="仿宋" w:eastAsia="仿宋" w:hAnsi="仿宋" w:cs="仿宋"/>
          <w:sz w:val="32"/>
          <w:szCs w:val="32"/>
        </w:rPr>
        <w:t>2.6</w:t>
      </w:r>
      <w:r w:rsidRPr="00420416">
        <w:rPr>
          <w:rFonts w:ascii="仿宋" w:eastAsia="仿宋" w:hAnsi="仿宋" w:cs="仿宋" w:hint="eastAsia"/>
          <w:sz w:val="32"/>
          <w:szCs w:val="32"/>
        </w:rPr>
        <w:t>万元，事业运行</w:t>
      </w:r>
      <w:r w:rsidRPr="00420416">
        <w:rPr>
          <w:rFonts w:ascii="仿宋" w:eastAsia="仿宋" w:hAnsi="仿宋" w:cs="仿宋"/>
          <w:sz w:val="32"/>
          <w:szCs w:val="32"/>
        </w:rPr>
        <w:t>0.21</w:t>
      </w:r>
      <w:r w:rsidRPr="00420416">
        <w:rPr>
          <w:rFonts w:ascii="仿宋" w:eastAsia="仿宋" w:hAnsi="仿宋" w:cs="仿宋" w:hint="eastAsia"/>
          <w:sz w:val="32"/>
          <w:szCs w:val="32"/>
        </w:rPr>
        <w:t>万元，信访事务</w:t>
      </w:r>
      <w:r w:rsidRPr="00420416">
        <w:rPr>
          <w:rFonts w:ascii="仿宋" w:eastAsia="仿宋" w:hAnsi="仿宋" w:cs="仿宋"/>
          <w:sz w:val="32"/>
          <w:szCs w:val="32"/>
        </w:rPr>
        <w:t>25.74</w:t>
      </w:r>
      <w:r w:rsidRPr="00420416">
        <w:rPr>
          <w:rFonts w:ascii="仿宋" w:eastAsia="仿宋" w:hAnsi="仿宋" w:cs="仿宋" w:hint="eastAsia"/>
          <w:sz w:val="32"/>
          <w:szCs w:val="32"/>
        </w:rPr>
        <w:t>万元；一般行政管理事务</w:t>
      </w:r>
      <w:r w:rsidRPr="00420416">
        <w:rPr>
          <w:rFonts w:ascii="仿宋" w:eastAsia="仿宋" w:hAnsi="仿宋" w:cs="仿宋"/>
          <w:sz w:val="32"/>
          <w:szCs w:val="32"/>
        </w:rPr>
        <w:t>20</w:t>
      </w:r>
      <w:r w:rsidRPr="00420416">
        <w:rPr>
          <w:rFonts w:ascii="仿宋" w:eastAsia="仿宋" w:hAnsi="仿宋" w:cs="仿宋" w:hint="eastAsia"/>
          <w:sz w:val="32"/>
          <w:szCs w:val="32"/>
        </w:rPr>
        <w:t>万元；其他资金结转结余</w:t>
      </w:r>
      <w:r w:rsidRPr="00420416">
        <w:rPr>
          <w:rFonts w:ascii="仿宋" w:eastAsia="仿宋" w:hAnsi="仿宋" w:cs="仿宋"/>
          <w:sz w:val="32"/>
          <w:szCs w:val="32"/>
        </w:rPr>
        <w:t>0.01</w:t>
      </w:r>
      <w:r w:rsidRPr="00420416">
        <w:rPr>
          <w:rFonts w:ascii="仿宋" w:eastAsia="仿宋" w:hAnsi="仿宋" w:cs="仿宋" w:hint="eastAsia"/>
          <w:sz w:val="32"/>
          <w:szCs w:val="32"/>
        </w:rPr>
        <w:t>万元）。</w:t>
      </w:r>
    </w:p>
    <w:p w:rsidR="00547B3B" w:rsidRPr="00CE49DA" w:rsidRDefault="00547B3B" w:rsidP="009A083F">
      <w:pPr>
        <w:spacing w:line="540" w:lineRule="exact"/>
        <w:ind w:firstLineChars="200" w:firstLine="640"/>
        <w:rPr>
          <w:rFonts w:ascii="黑体" w:eastAsia="黑体" w:hAnsi="黑体"/>
          <w:sz w:val="32"/>
          <w:szCs w:val="32"/>
        </w:rPr>
      </w:pPr>
      <w:r w:rsidRPr="00CE49DA">
        <w:rPr>
          <w:rFonts w:ascii="黑体" w:eastAsia="黑体" w:hAnsi="黑体" w:cs="黑体" w:hint="eastAsia"/>
          <w:sz w:val="32"/>
          <w:szCs w:val="32"/>
        </w:rPr>
        <w:t>三、部门整体预算绩效管理情况（根据适用指标体系进行调整）</w:t>
      </w:r>
    </w:p>
    <w:p w:rsidR="00547B3B" w:rsidRPr="00BC5361" w:rsidRDefault="00547B3B" w:rsidP="009A083F">
      <w:pPr>
        <w:spacing w:line="540" w:lineRule="exact"/>
        <w:ind w:firstLineChars="200" w:firstLine="640"/>
        <w:rPr>
          <w:rFonts w:ascii="仿宋" w:eastAsia="仿宋" w:hAnsi="仿宋"/>
          <w:sz w:val="32"/>
          <w:szCs w:val="32"/>
        </w:rPr>
      </w:pPr>
      <w:r w:rsidRPr="00BC5361">
        <w:rPr>
          <w:rFonts w:ascii="仿宋" w:eastAsia="仿宋" w:hAnsi="仿宋" w:cs="仿宋" w:hint="eastAsia"/>
          <w:sz w:val="32"/>
          <w:szCs w:val="32"/>
        </w:rPr>
        <w:t>（一）部门预算管理。</w:t>
      </w:r>
    </w:p>
    <w:p w:rsidR="00547B3B" w:rsidRPr="00420416" w:rsidRDefault="00547B3B" w:rsidP="009A083F">
      <w:pPr>
        <w:pStyle w:val="a3"/>
        <w:adjustRightInd w:val="0"/>
        <w:snapToGrid w:val="0"/>
        <w:spacing w:before="93" w:line="540" w:lineRule="exact"/>
        <w:ind w:firstLineChars="210" w:firstLine="672"/>
        <w:rPr>
          <w:rFonts w:ascii="仿宋" w:eastAsia="仿宋" w:hAnsi="仿宋" w:cs="Times New Roman"/>
          <w:sz w:val="32"/>
          <w:szCs w:val="32"/>
        </w:rPr>
      </w:pPr>
      <w:r w:rsidRPr="00420416">
        <w:rPr>
          <w:rFonts w:ascii="仿宋" w:eastAsia="仿宋" w:hAnsi="仿宋" w:cs="仿宋" w:hint="eastAsia"/>
          <w:sz w:val="32"/>
          <w:szCs w:val="32"/>
        </w:rPr>
        <w:t>我局严格制定绩效目标任务，按照预算执行，经费开支均符合相关规定，不存在无预算、超预算、超标准、超范围开支；不存在财政资金闲置；不存在隐匿收入和资产处置收入等情况。全年，顺利完成各项目标任务。</w:t>
      </w:r>
    </w:p>
    <w:p w:rsidR="00547B3B" w:rsidRPr="00BC5361" w:rsidRDefault="00547B3B" w:rsidP="009A083F">
      <w:pPr>
        <w:spacing w:line="540" w:lineRule="exact"/>
        <w:ind w:firstLineChars="200" w:firstLine="640"/>
        <w:rPr>
          <w:rFonts w:ascii="仿宋" w:eastAsia="仿宋" w:hAnsi="仿宋"/>
          <w:sz w:val="32"/>
          <w:szCs w:val="32"/>
        </w:rPr>
      </w:pPr>
      <w:r w:rsidRPr="00BC5361">
        <w:rPr>
          <w:rFonts w:ascii="仿宋" w:eastAsia="仿宋" w:hAnsi="仿宋" w:cs="仿宋" w:hint="eastAsia"/>
          <w:sz w:val="32"/>
          <w:szCs w:val="32"/>
        </w:rPr>
        <w:t>（二）专项预算管理。</w:t>
      </w:r>
    </w:p>
    <w:p w:rsidR="00547B3B" w:rsidRDefault="00547B3B" w:rsidP="009A083F">
      <w:pPr>
        <w:spacing w:line="540" w:lineRule="exact"/>
        <w:ind w:firstLineChars="200" w:firstLine="640"/>
        <w:rPr>
          <w:rFonts w:ascii="仿宋" w:eastAsia="仿宋" w:hAnsi="仿宋"/>
          <w:sz w:val="32"/>
          <w:szCs w:val="32"/>
        </w:rPr>
      </w:pPr>
      <w:r>
        <w:rPr>
          <w:rFonts w:ascii="仿宋" w:eastAsia="仿宋" w:hAnsi="仿宋" w:cs="仿宋" w:hint="eastAsia"/>
          <w:sz w:val="32"/>
          <w:szCs w:val="32"/>
        </w:rPr>
        <w:t>我局</w:t>
      </w:r>
      <w:r w:rsidRPr="00BC5361">
        <w:rPr>
          <w:rFonts w:ascii="仿宋" w:eastAsia="仿宋" w:hAnsi="仿宋" w:cs="仿宋" w:hint="eastAsia"/>
          <w:sz w:val="32"/>
          <w:szCs w:val="32"/>
        </w:rPr>
        <w:t>专项预算项目</w:t>
      </w:r>
      <w:r>
        <w:rPr>
          <w:rFonts w:ascii="仿宋" w:eastAsia="仿宋" w:hAnsi="仿宋" w:cs="仿宋" w:hint="eastAsia"/>
          <w:sz w:val="32"/>
          <w:szCs w:val="32"/>
        </w:rPr>
        <w:t>，严格按照相关程序实施，</w:t>
      </w:r>
      <w:r w:rsidRPr="00BC5361">
        <w:rPr>
          <w:rFonts w:ascii="仿宋" w:eastAsia="仿宋" w:hAnsi="仿宋" w:cs="仿宋" w:hint="eastAsia"/>
          <w:sz w:val="32"/>
          <w:szCs w:val="32"/>
        </w:rPr>
        <w:t>规划合理、</w:t>
      </w:r>
      <w:r>
        <w:rPr>
          <w:rFonts w:ascii="仿宋" w:eastAsia="仿宋" w:hAnsi="仿宋" w:cs="仿宋" w:hint="eastAsia"/>
          <w:sz w:val="32"/>
          <w:szCs w:val="32"/>
        </w:rPr>
        <w:t>严格按照财务相关规定执行，全年没有违规违纪现象，顺利推进项目开展，并取得实效。</w:t>
      </w:r>
    </w:p>
    <w:p w:rsidR="00547B3B" w:rsidRPr="00BC5361" w:rsidRDefault="00547B3B" w:rsidP="009A083F">
      <w:pPr>
        <w:spacing w:line="540" w:lineRule="exact"/>
        <w:ind w:firstLineChars="200" w:firstLine="640"/>
        <w:rPr>
          <w:rFonts w:ascii="仿宋" w:eastAsia="仿宋" w:hAnsi="仿宋"/>
          <w:sz w:val="32"/>
          <w:szCs w:val="32"/>
        </w:rPr>
      </w:pPr>
      <w:r w:rsidRPr="00BC5361">
        <w:rPr>
          <w:rFonts w:ascii="仿宋" w:eastAsia="仿宋" w:hAnsi="仿宋" w:cs="仿宋" w:hint="eastAsia"/>
          <w:sz w:val="32"/>
          <w:szCs w:val="32"/>
        </w:rPr>
        <w:t>（三）结果应用情况。</w:t>
      </w:r>
    </w:p>
    <w:p w:rsidR="00547B3B" w:rsidRPr="00BC5361" w:rsidRDefault="00547B3B" w:rsidP="009A083F">
      <w:pPr>
        <w:spacing w:line="540" w:lineRule="exact"/>
        <w:ind w:firstLineChars="200" w:firstLine="640"/>
        <w:rPr>
          <w:rFonts w:ascii="仿宋" w:eastAsia="仿宋" w:hAnsi="仿宋"/>
          <w:sz w:val="32"/>
          <w:szCs w:val="32"/>
        </w:rPr>
      </w:pPr>
      <w:r>
        <w:rPr>
          <w:rFonts w:ascii="仿宋" w:eastAsia="仿宋" w:hAnsi="仿宋" w:cs="仿宋"/>
          <w:sz w:val="32"/>
          <w:szCs w:val="32"/>
        </w:rPr>
        <w:t>2018</w:t>
      </w:r>
      <w:r>
        <w:rPr>
          <w:rFonts w:ascii="仿宋" w:eastAsia="仿宋" w:hAnsi="仿宋" w:cs="仿宋" w:hint="eastAsia"/>
          <w:sz w:val="32"/>
          <w:szCs w:val="32"/>
        </w:rPr>
        <w:t>年，我局加强了</w:t>
      </w:r>
      <w:r w:rsidRPr="0047214C">
        <w:rPr>
          <w:rFonts w:ascii="仿宋" w:eastAsia="仿宋" w:hAnsi="仿宋" w:cs="仿宋" w:hint="eastAsia"/>
          <w:sz w:val="32"/>
          <w:szCs w:val="32"/>
        </w:rPr>
        <w:t>整体支出绩效评价</w:t>
      </w:r>
      <w:r>
        <w:rPr>
          <w:rFonts w:ascii="仿宋" w:eastAsia="仿宋" w:hAnsi="仿宋" w:cs="仿宋" w:hint="eastAsia"/>
          <w:sz w:val="32"/>
          <w:szCs w:val="32"/>
        </w:rPr>
        <w:t>，注重</w:t>
      </w:r>
      <w:r w:rsidRPr="00BC5361">
        <w:rPr>
          <w:rFonts w:ascii="仿宋" w:eastAsia="仿宋" w:hAnsi="仿宋" w:cs="仿宋" w:hint="eastAsia"/>
          <w:sz w:val="32"/>
          <w:szCs w:val="32"/>
        </w:rPr>
        <w:t>自评质量、</w:t>
      </w:r>
      <w:r>
        <w:rPr>
          <w:rFonts w:ascii="仿宋" w:eastAsia="仿宋" w:hAnsi="仿宋" w:cs="仿宋" w:hint="eastAsia"/>
          <w:sz w:val="32"/>
          <w:szCs w:val="32"/>
        </w:rPr>
        <w:t>注重</w:t>
      </w:r>
      <w:r w:rsidRPr="00BC5361">
        <w:rPr>
          <w:rFonts w:ascii="仿宋" w:eastAsia="仿宋" w:hAnsi="仿宋" w:cs="仿宋" w:hint="eastAsia"/>
          <w:sz w:val="32"/>
          <w:szCs w:val="32"/>
        </w:rPr>
        <w:t>绩效目标公开</w:t>
      </w:r>
      <w:r>
        <w:rPr>
          <w:rFonts w:ascii="仿宋" w:eastAsia="仿宋" w:hAnsi="仿宋" w:cs="仿宋" w:hint="eastAsia"/>
          <w:sz w:val="32"/>
          <w:szCs w:val="32"/>
        </w:rPr>
        <w:t>，加强</w:t>
      </w:r>
      <w:r w:rsidRPr="00BC5361">
        <w:rPr>
          <w:rFonts w:ascii="仿宋" w:eastAsia="仿宋" w:hAnsi="仿宋" w:cs="仿宋" w:hint="eastAsia"/>
          <w:sz w:val="32"/>
          <w:szCs w:val="32"/>
        </w:rPr>
        <w:t>评价结果整改</w:t>
      </w:r>
      <w:r>
        <w:rPr>
          <w:rFonts w:ascii="仿宋" w:eastAsia="仿宋" w:hAnsi="仿宋" w:cs="仿宋" w:hint="eastAsia"/>
          <w:sz w:val="32"/>
          <w:szCs w:val="32"/>
        </w:rPr>
        <w:t>，确保了全年目标任务的完成。</w:t>
      </w:r>
    </w:p>
    <w:p w:rsidR="00547B3B" w:rsidRPr="0021101A" w:rsidRDefault="00547B3B" w:rsidP="009A083F">
      <w:pPr>
        <w:spacing w:line="540" w:lineRule="exact"/>
        <w:ind w:firstLineChars="200" w:firstLine="640"/>
        <w:rPr>
          <w:rFonts w:ascii="黑体" w:eastAsia="黑体" w:hAnsi="黑体"/>
          <w:sz w:val="32"/>
          <w:szCs w:val="32"/>
        </w:rPr>
      </w:pPr>
      <w:r w:rsidRPr="0021101A">
        <w:rPr>
          <w:rFonts w:ascii="黑体" w:eastAsia="黑体" w:hAnsi="黑体" w:cs="黑体" w:hint="eastAsia"/>
          <w:sz w:val="32"/>
          <w:szCs w:val="32"/>
        </w:rPr>
        <w:t>四、评价结论及建议</w:t>
      </w:r>
    </w:p>
    <w:p w:rsidR="00547B3B" w:rsidRPr="00BC5361" w:rsidRDefault="00547B3B" w:rsidP="009A083F">
      <w:pPr>
        <w:spacing w:line="540" w:lineRule="exact"/>
        <w:ind w:firstLineChars="200" w:firstLine="640"/>
        <w:rPr>
          <w:rFonts w:ascii="仿宋" w:eastAsia="仿宋" w:hAnsi="仿宋"/>
          <w:sz w:val="32"/>
          <w:szCs w:val="32"/>
        </w:rPr>
      </w:pPr>
      <w:r w:rsidRPr="00BC5361">
        <w:rPr>
          <w:rFonts w:ascii="仿宋" w:eastAsia="仿宋" w:hAnsi="仿宋" w:cs="仿宋" w:hint="eastAsia"/>
          <w:sz w:val="32"/>
          <w:szCs w:val="32"/>
        </w:rPr>
        <w:t>（一）评价结论。</w:t>
      </w:r>
      <w:r>
        <w:rPr>
          <w:rFonts w:ascii="仿宋" w:eastAsia="仿宋" w:hAnsi="仿宋" w:cs="仿宋" w:hint="eastAsia"/>
          <w:sz w:val="32"/>
          <w:szCs w:val="32"/>
        </w:rPr>
        <w:t>自评工作开展及时，效果突出。</w:t>
      </w:r>
    </w:p>
    <w:p w:rsidR="00547B3B" w:rsidRPr="0047214C" w:rsidRDefault="00547B3B" w:rsidP="009A083F">
      <w:pPr>
        <w:pBdr>
          <w:top w:val="single" w:sz="4" w:space="0" w:color="FFFFFF"/>
          <w:left w:val="single" w:sz="4" w:space="31" w:color="FFFFFF"/>
          <w:bottom w:val="single" w:sz="4" w:space="29" w:color="FFFFFF"/>
          <w:right w:val="single" w:sz="4" w:space="31" w:color="FFFFFF"/>
        </w:pBdr>
        <w:adjustRightInd w:val="0"/>
        <w:snapToGrid w:val="0"/>
        <w:spacing w:line="540" w:lineRule="exact"/>
        <w:ind w:firstLineChars="200" w:firstLine="640"/>
        <w:rPr>
          <w:rFonts w:ascii="仿宋_GB2312" w:eastAsia="仿宋_GB2312" w:hAnsi="黑体"/>
          <w:color w:val="000000"/>
          <w:sz w:val="32"/>
          <w:szCs w:val="32"/>
        </w:rPr>
      </w:pPr>
      <w:r w:rsidRPr="00BC5361">
        <w:rPr>
          <w:rFonts w:ascii="仿宋" w:eastAsia="仿宋" w:hAnsi="仿宋" w:cs="仿宋" w:hint="eastAsia"/>
          <w:sz w:val="32"/>
          <w:szCs w:val="32"/>
        </w:rPr>
        <w:t>（二）存在问题。</w:t>
      </w:r>
      <w:r w:rsidRPr="0047214C">
        <w:rPr>
          <w:rFonts w:ascii="仿宋" w:eastAsia="仿宋" w:hAnsi="仿宋" w:cs="仿宋" w:hint="eastAsia"/>
          <w:sz w:val="32"/>
          <w:szCs w:val="32"/>
        </w:rPr>
        <w:t>预算执行中，存在经费不足的情况。</w:t>
      </w:r>
    </w:p>
    <w:p w:rsidR="00547B3B" w:rsidRPr="00420416" w:rsidRDefault="00547B3B" w:rsidP="009A083F">
      <w:pPr>
        <w:pBdr>
          <w:top w:val="single" w:sz="4" w:space="0" w:color="FFFFFF"/>
          <w:left w:val="single" w:sz="4" w:space="31" w:color="FFFFFF"/>
          <w:bottom w:val="single" w:sz="4" w:space="29" w:color="FFFFFF"/>
          <w:right w:val="single" w:sz="4" w:space="31" w:color="FFFFFF"/>
        </w:pBdr>
        <w:adjustRightInd w:val="0"/>
        <w:snapToGrid w:val="0"/>
        <w:spacing w:line="540" w:lineRule="exact"/>
        <w:ind w:firstLineChars="200" w:firstLine="640"/>
        <w:rPr>
          <w:rFonts w:ascii="仿宋" w:eastAsia="仿宋" w:hAnsi="仿宋"/>
          <w:kern w:val="0"/>
          <w:sz w:val="32"/>
          <w:szCs w:val="32"/>
        </w:rPr>
      </w:pPr>
      <w:r w:rsidRPr="00BC5361">
        <w:rPr>
          <w:rFonts w:ascii="仿宋" w:eastAsia="仿宋" w:hAnsi="仿宋" w:cs="仿宋" w:hint="eastAsia"/>
          <w:sz w:val="32"/>
          <w:szCs w:val="32"/>
        </w:rPr>
        <w:t>（三）改进建议。</w:t>
      </w:r>
      <w:r w:rsidRPr="00420416">
        <w:rPr>
          <w:rFonts w:ascii="仿宋" w:eastAsia="仿宋" w:hAnsi="仿宋" w:cs="仿宋" w:hint="eastAsia"/>
          <w:kern w:val="0"/>
          <w:sz w:val="32"/>
          <w:szCs w:val="32"/>
        </w:rPr>
        <w:t>加强财经纪律等相关规定学习、培训，进一步增强绩效评价能力。</w:t>
      </w:r>
    </w:p>
    <w:p w:rsidR="00547B3B" w:rsidRDefault="00547B3B" w:rsidP="00622830">
      <w:pPr>
        <w:pStyle w:val="2"/>
        <w:rPr>
          <w:rStyle w:val="1Char"/>
          <w:rFonts w:ascii="仿宋" w:eastAsia="仿宋" w:hAnsi="仿宋" w:cs="仿宋"/>
          <w:sz w:val="32"/>
          <w:szCs w:val="32"/>
        </w:rPr>
      </w:pPr>
      <w:bookmarkStart w:id="62" w:name="_Toc15396617"/>
      <w:r w:rsidRPr="00CE49DA">
        <w:rPr>
          <w:rStyle w:val="1Char"/>
          <w:rFonts w:ascii="仿宋" w:eastAsia="仿宋" w:hAnsi="仿宋" w:cs="仿宋" w:hint="eastAsia"/>
          <w:sz w:val="32"/>
          <w:szCs w:val="32"/>
        </w:rPr>
        <w:lastRenderedPageBreak/>
        <w:t>附件</w:t>
      </w:r>
      <w:r>
        <w:rPr>
          <w:rStyle w:val="1Char"/>
          <w:rFonts w:ascii="仿宋" w:eastAsia="仿宋" w:hAnsi="仿宋" w:cs="仿宋"/>
          <w:sz w:val="32"/>
          <w:szCs w:val="32"/>
        </w:rPr>
        <w:t>2</w:t>
      </w:r>
      <w:bookmarkEnd w:id="62"/>
    </w:p>
    <w:p w:rsidR="00547B3B" w:rsidRPr="008C62BE" w:rsidRDefault="00547B3B" w:rsidP="00316E71">
      <w:pPr>
        <w:spacing w:line="580" w:lineRule="exact"/>
        <w:jc w:val="center"/>
        <w:rPr>
          <w:rFonts w:ascii="黑体" w:eastAsia="黑体" w:hAnsi="黑体"/>
          <w:sz w:val="36"/>
          <w:szCs w:val="36"/>
        </w:rPr>
      </w:pPr>
      <w:r w:rsidRPr="008C62BE">
        <w:rPr>
          <w:rFonts w:ascii="黑体" w:eastAsia="黑体" w:hAnsi="黑体" w:cs="黑体"/>
          <w:sz w:val="36"/>
          <w:szCs w:val="36"/>
        </w:rPr>
        <w:t>2018</w:t>
      </w:r>
      <w:r w:rsidRPr="008C62BE">
        <w:rPr>
          <w:rFonts w:ascii="黑体" w:eastAsia="黑体" w:hAnsi="黑体" w:cs="黑体" w:hint="eastAsia"/>
          <w:sz w:val="36"/>
          <w:szCs w:val="36"/>
        </w:rPr>
        <w:t>年市委群工局项目支出绩效评价报告</w:t>
      </w:r>
    </w:p>
    <w:p w:rsidR="00547B3B" w:rsidRDefault="00547B3B" w:rsidP="009A083F">
      <w:pPr>
        <w:spacing w:line="580" w:lineRule="exact"/>
        <w:ind w:firstLineChars="200" w:firstLine="640"/>
        <w:rPr>
          <w:rFonts w:ascii="黑体" w:eastAsia="黑体" w:hAnsi="黑体"/>
          <w:sz w:val="32"/>
          <w:szCs w:val="32"/>
        </w:rPr>
      </w:pPr>
    </w:p>
    <w:p w:rsidR="00547B3B" w:rsidRPr="0065588B" w:rsidRDefault="00547B3B" w:rsidP="009A083F">
      <w:pPr>
        <w:spacing w:line="580" w:lineRule="exact"/>
        <w:ind w:firstLineChars="200" w:firstLine="640"/>
        <w:rPr>
          <w:rFonts w:ascii="黑体" w:eastAsia="黑体" w:hAnsi="黑体"/>
          <w:sz w:val="32"/>
          <w:szCs w:val="32"/>
        </w:rPr>
      </w:pPr>
      <w:r w:rsidRPr="0065588B">
        <w:rPr>
          <w:rFonts w:ascii="黑体" w:eastAsia="黑体" w:hAnsi="黑体" w:cs="黑体" w:hint="eastAsia"/>
          <w:sz w:val="32"/>
          <w:szCs w:val="32"/>
        </w:rPr>
        <w:t>一、评价工作开展及项目情况</w:t>
      </w:r>
    </w:p>
    <w:p w:rsidR="00547B3B" w:rsidRPr="00BC5361" w:rsidRDefault="00547B3B" w:rsidP="009A083F">
      <w:pPr>
        <w:spacing w:line="580" w:lineRule="exact"/>
        <w:ind w:firstLineChars="200" w:firstLine="640"/>
        <w:rPr>
          <w:rFonts w:ascii="仿宋" w:eastAsia="仿宋" w:hAnsi="仿宋"/>
          <w:sz w:val="32"/>
          <w:szCs w:val="32"/>
        </w:rPr>
      </w:pPr>
      <w:r>
        <w:rPr>
          <w:rFonts w:ascii="仿宋" w:eastAsia="仿宋" w:hAnsi="仿宋" w:cs="仿宋" w:hint="eastAsia"/>
          <w:sz w:val="32"/>
          <w:szCs w:val="32"/>
        </w:rPr>
        <w:t>市委群工局</w:t>
      </w:r>
      <w:r>
        <w:rPr>
          <w:rFonts w:ascii="仿宋" w:eastAsia="仿宋" w:hAnsi="仿宋" w:cs="仿宋"/>
          <w:sz w:val="32"/>
          <w:szCs w:val="32"/>
        </w:rPr>
        <w:t>2018</w:t>
      </w:r>
      <w:r>
        <w:rPr>
          <w:rFonts w:ascii="仿宋" w:eastAsia="仿宋" w:hAnsi="仿宋" w:cs="仿宋" w:hint="eastAsia"/>
          <w:sz w:val="32"/>
          <w:szCs w:val="32"/>
        </w:rPr>
        <w:t>年项目预算支出总计</w:t>
      </w:r>
      <w:r>
        <w:rPr>
          <w:rFonts w:ascii="仿宋" w:eastAsia="仿宋" w:hAnsi="仿宋" w:cs="仿宋"/>
          <w:sz w:val="32"/>
          <w:szCs w:val="32"/>
        </w:rPr>
        <w:t>171.50</w:t>
      </w:r>
      <w:r>
        <w:rPr>
          <w:rFonts w:ascii="仿宋" w:eastAsia="仿宋" w:hAnsi="仿宋" w:cs="仿宋" w:hint="eastAsia"/>
          <w:sz w:val="32"/>
          <w:szCs w:val="32"/>
        </w:rPr>
        <w:t>万元，包括“</w:t>
      </w:r>
      <w:r>
        <w:rPr>
          <w:rFonts w:ascii="仿宋" w:eastAsia="仿宋" w:hAnsi="仿宋" w:cs="仿宋"/>
          <w:sz w:val="32"/>
          <w:szCs w:val="32"/>
        </w:rPr>
        <w:t>12345</w:t>
      </w:r>
      <w:r>
        <w:rPr>
          <w:rFonts w:ascii="仿宋" w:eastAsia="仿宋" w:hAnsi="仿宋" w:cs="仿宋" w:hint="eastAsia"/>
          <w:sz w:val="32"/>
          <w:szCs w:val="32"/>
        </w:rPr>
        <w:t>市民热线系统租赁”“专项信访维稳经费”“业务运行费（含市长信箱工作经费）”等</w:t>
      </w:r>
      <w:r>
        <w:rPr>
          <w:rFonts w:ascii="仿宋" w:eastAsia="仿宋" w:hAnsi="仿宋" w:cs="仿宋"/>
          <w:sz w:val="32"/>
          <w:szCs w:val="32"/>
        </w:rPr>
        <w:t>3</w:t>
      </w:r>
      <w:r>
        <w:rPr>
          <w:rFonts w:ascii="仿宋" w:eastAsia="仿宋" w:hAnsi="仿宋" w:cs="仿宋" w:hint="eastAsia"/>
          <w:sz w:val="32"/>
          <w:szCs w:val="32"/>
        </w:rPr>
        <w:t>个</w:t>
      </w:r>
      <w:r w:rsidRPr="00BC5361">
        <w:rPr>
          <w:rFonts w:ascii="仿宋" w:eastAsia="仿宋" w:hAnsi="仿宋" w:cs="仿宋" w:hint="eastAsia"/>
          <w:sz w:val="32"/>
          <w:szCs w:val="32"/>
        </w:rPr>
        <w:t>项目</w:t>
      </w:r>
      <w:r>
        <w:rPr>
          <w:rFonts w:ascii="仿宋" w:eastAsia="仿宋" w:hAnsi="仿宋" w:cs="仿宋" w:hint="eastAsia"/>
          <w:sz w:val="32"/>
          <w:szCs w:val="32"/>
        </w:rPr>
        <w:t>。为扎实推进项目开展，严格项目预算管理，我局高度重视，认真开展了项目支出绩效评价，年底，信访各项工作均顺利完成，并取得了实效。</w:t>
      </w:r>
    </w:p>
    <w:p w:rsidR="00547B3B" w:rsidRPr="0065588B" w:rsidRDefault="00547B3B" w:rsidP="009A083F">
      <w:pPr>
        <w:spacing w:line="580" w:lineRule="exact"/>
        <w:ind w:firstLineChars="200" w:firstLine="640"/>
        <w:rPr>
          <w:rFonts w:ascii="黑体" w:eastAsia="黑体" w:hAnsi="黑体"/>
          <w:sz w:val="32"/>
          <w:szCs w:val="32"/>
        </w:rPr>
      </w:pPr>
      <w:r w:rsidRPr="0065588B">
        <w:rPr>
          <w:rFonts w:ascii="黑体" w:eastAsia="黑体" w:hAnsi="黑体" w:cs="黑体" w:hint="eastAsia"/>
          <w:sz w:val="32"/>
          <w:szCs w:val="32"/>
        </w:rPr>
        <w:t>二、评价结论及绩效分析</w:t>
      </w:r>
    </w:p>
    <w:p w:rsidR="00547B3B" w:rsidRPr="0065588B" w:rsidRDefault="00547B3B" w:rsidP="009A083F">
      <w:pPr>
        <w:spacing w:line="580" w:lineRule="exact"/>
        <w:ind w:firstLineChars="200" w:firstLine="643"/>
        <w:rPr>
          <w:rFonts w:ascii="方正楷体_GBK" w:eastAsia="方正楷体_GBK" w:hAnsi="方正楷体_GBK"/>
          <w:b/>
          <w:bCs/>
          <w:sz w:val="32"/>
          <w:szCs w:val="32"/>
        </w:rPr>
      </w:pPr>
      <w:r w:rsidRPr="0065588B">
        <w:rPr>
          <w:rFonts w:ascii="方正楷体_GBK" w:eastAsia="方正楷体_GBK" w:hAnsi="方正楷体_GBK" w:cs="方正楷体_GBK" w:hint="eastAsia"/>
          <w:b/>
          <w:bCs/>
          <w:sz w:val="32"/>
          <w:szCs w:val="32"/>
        </w:rPr>
        <w:t>（一）评价结论</w:t>
      </w:r>
    </w:p>
    <w:p w:rsidR="00547B3B" w:rsidRDefault="00547B3B" w:rsidP="009A083F">
      <w:pPr>
        <w:spacing w:line="580" w:lineRule="exact"/>
        <w:ind w:firstLineChars="200" w:firstLine="640"/>
        <w:rPr>
          <w:rFonts w:ascii="仿宋" w:eastAsia="仿宋" w:hAnsi="仿宋"/>
          <w:sz w:val="32"/>
          <w:szCs w:val="32"/>
        </w:rPr>
      </w:pPr>
      <w:r>
        <w:rPr>
          <w:rFonts w:ascii="仿宋" w:eastAsia="仿宋" w:hAnsi="仿宋" w:cs="仿宋" w:hint="eastAsia"/>
          <w:sz w:val="32"/>
          <w:szCs w:val="32"/>
        </w:rPr>
        <w:t>各个项目均按照计划推进，并圆满完成各项目标任务，有力推进了信访工作开展，为确保社会大局和谐稳定提供了保障。详见</w:t>
      </w:r>
      <w:r w:rsidRPr="00BC5361">
        <w:rPr>
          <w:rFonts w:ascii="仿宋" w:eastAsia="仿宋" w:hAnsi="仿宋" w:cs="仿宋" w:hint="eastAsia"/>
          <w:sz w:val="32"/>
          <w:szCs w:val="32"/>
        </w:rPr>
        <w:t>项目评价得分表</w:t>
      </w:r>
      <w:r>
        <w:rPr>
          <w:rFonts w:ascii="仿宋" w:eastAsia="仿宋" w:hAnsi="仿宋" w:cs="仿宋" w:hint="eastAsia"/>
          <w:sz w:val="32"/>
          <w:szCs w:val="32"/>
        </w:rPr>
        <w:t>。</w:t>
      </w:r>
    </w:p>
    <w:p w:rsidR="00547B3B" w:rsidRDefault="00547B3B" w:rsidP="00FE4D12">
      <w:pPr>
        <w:jc w:val="center"/>
        <w:rPr>
          <w:rFonts w:ascii="黑体" w:eastAsia="黑体" w:hAnsi="黑体"/>
          <w:color w:val="000000"/>
          <w:sz w:val="32"/>
          <w:szCs w:val="32"/>
        </w:rPr>
      </w:pPr>
      <w:r>
        <w:rPr>
          <w:rFonts w:ascii="黑体" w:eastAsia="黑体" w:hAnsi="黑体" w:cs="黑体"/>
          <w:color w:val="000000"/>
          <w:sz w:val="32"/>
          <w:szCs w:val="32"/>
        </w:rPr>
        <w:t>2018</w:t>
      </w:r>
      <w:r>
        <w:rPr>
          <w:rFonts w:ascii="黑体" w:eastAsia="黑体" w:hAnsi="黑体" w:cs="黑体" w:hint="eastAsia"/>
          <w:color w:val="000000"/>
          <w:sz w:val="32"/>
          <w:szCs w:val="32"/>
        </w:rPr>
        <w:t>年项目支出总体绩效评价得分表</w:t>
      </w:r>
    </w:p>
    <w:tbl>
      <w:tblPr>
        <w:tblW w:w="8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126"/>
        <w:gridCol w:w="2570"/>
        <w:gridCol w:w="1012"/>
        <w:gridCol w:w="972"/>
      </w:tblGrid>
      <w:tr w:rsidR="00547B3B">
        <w:trPr>
          <w:trHeight w:val="639"/>
          <w:jc w:val="center"/>
        </w:trPr>
        <w:tc>
          <w:tcPr>
            <w:tcW w:w="1418" w:type="dxa"/>
            <w:vAlign w:val="center"/>
          </w:tcPr>
          <w:p w:rsidR="00547B3B" w:rsidRDefault="00547B3B" w:rsidP="00316E71">
            <w:pPr>
              <w:widowControl/>
              <w:spacing w:line="260" w:lineRule="exact"/>
              <w:jc w:val="center"/>
              <w:rPr>
                <w:rFonts w:ascii="宋体"/>
                <w:b/>
                <w:bCs/>
                <w:color w:val="000000"/>
                <w:kern w:val="0"/>
                <w:sz w:val="20"/>
                <w:szCs w:val="20"/>
              </w:rPr>
            </w:pPr>
            <w:r>
              <w:rPr>
                <w:rFonts w:ascii="宋体" w:hAnsi="宋体" w:cs="宋体" w:hint="eastAsia"/>
                <w:b/>
                <w:bCs/>
                <w:color w:val="000000"/>
                <w:kern w:val="0"/>
                <w:sz w:val="20"/>
                <w:szCs w:val="20"/>
              </w:rPr>
              <w:t>单位名称</w:t>
            </w:r>
            <w:r>
              <w:rPr>
                <w:rFonts w:ascii="宋体" w:hAnsi="宋体" w:cs="宋体"/>
                <w:b/>
                <w:bCs/>
                <w:color w:val="000000"/>
                <w:kern w:val="0"/>
                <w:sz w:val="20"/>
                <w:szCs w:val="20"/>
              </w:rPr>
              <w:t>/</w:t>
            </w:r>
          </w:p>
          <w:p w:rsidR="00547B3B" w:rsidRDefault="00547B3B" w:rsidP="00316E71">
            <w:pPr>
              <w:widowControl/>
              <w:spacing w:line="260" w:lineRule="exact"/>
              <w:jc w:val="center"/>
              <w:rPr>
                <w:rFonts w:ascii="宋体"/>
                <w:b/>
                <w:bCs/>
                <w:color w:val="000000"/>
                <w:kern w:val="0"/>
                <w:sz w:val="20"/>
                <w:szCs w:val="20"/>
              </w:rPr>
            </w:pPr>
            <w:r>
              <w:rPr>
                <w:rFonts w:ascii="宋体" w:hAnsi="宋体" w:cs="宋体" w:hint="eastAsia"/>
                <w:b/>
                <w:bCs/>
                <w:color w:val="000000"/>
                <w:kern w:val="0"/>
                <w:sz w:val="20"/>
                <w:szCs w:val="20"/>
              </w:rPr>
              <w:t>项目名称</w:t>
            </w:r>
          </w:p>
        </w:tc>
        <w:tc>
          <w:tcPr>
            <w:tcW w:w="6680" w:type="dxa"/>
            <w:gridSpan w:val="4"/>
            <w:vAlign w:val="center"/>
          </w:tcPr>
          <w:p w:rsidR="00547B3B" w:rsidRDefault="00547B3B" w:rsidP="00316E71">
            <w:pPr>
              <w:widowControl/>
              <w:spacing w:line="260" w:lineRule="exact"/>
              <w:jc w:val="center"/>
              <w:rPr>
                <w:rFonts w:ascii="宋体"/>
                <w:b/>
                <w:bCs/>
                <w:color w:val="000000"/>
                <w:kern w:val="0"/>
                <w:sz w:val="18"/>
                <w:szCs w:val="18"/>
              </w:rPr>
            </w:pPr>
            <w:r>
              <w:rPr>
                <w:rFonts w:ascii="宋体" w:hAnsi="宋体" w:cs="宋体" w:hint="eastAsia"/>
                <w:b/>
                <w:bCs/>
                <w:color w:val="000000"/>
                <w:kern w:val="0"/>
                <w:sz w:val="18"/>
                <w:szCs w:val="18"/>
              </w:rPr>
              <w:t>市委群工局</w:t>
            </w:r>
          </w:p>
        </w:tc>
      </w:tr>
      <w:tr w:rsidR="00547B3B">
        <w:trPr>
          <w:trHeight w:val="920"/>
          <w:jc w:val="center"/>
        </w:trPr>
        <w:tc>
          <w:tcPr>
            <w:tcW w:w="1418" w:type="dxa"/>
            <w:vAlign w:val="center"/>
          </w:tcPr>
          <w:p w:rsidR="00547B3B" w:rsidRDefault="00547B3B" w:rsidP="00316E71">
            <w:pPr>
              <w:widowControl/>
              <w:spacing w:line="260" w:lineRule="exact"/>
              <w:jc w:val="center"/>
              <w:rPr>
                <w:rFonts w:ascii="宋体"/>
                <w:b/>
                <w:bCs/>
                <w:color w:val="000000"/>
                <w:kern w:val="0"/>
                <w:sz w:val="20"/>
                <w:szCs w:val="20"/>
              </w:rPr>
            </w:pPr>
            <w:r>
              <w:rPr>
                <w:rFonts w:ascii="宋体" w:hAnsi="宋体" w:cs="宋体" w:hint="eastAsia"/>
                <w:b/>
                <w:bCs/>
                <w:color w:val="000000"/>
                <w:kern w:val="0"/>
                <w:sz w:val="20"/>
                <w:szCs w:val="20"/>
              </w:rPr>
              <w:t>一级</w:t>
            </w:r>
          </w:p>
          <w:p w:rsidR="00547B3B" w:rsidRDefault="00547B3B" w:rsidP="00316E71">
            <w:pPr>
              <w:widowControl/>
              <w:spacing w:line="260" w:lineRule="exact"/>
              <w:jc w:val="center"/>
              <w:rPr>
                <w:rFonts w:ascii="宋体"/>
                <w:b/>
                <w:bCs/>
                <w:color w:val="000000"/>
                <w:kern w:val="0"/>
                <w:sz w:val="20"/>
                <w:szCs w:val="20"/>
              </w:rPr>
            </w:pPr>
            <w:r>
              <w:rPr>
                <w:rFonts w:ascii="宋体" w:hAnsi="宋体" w:cs="宋体" w:hint="eastAsia"/>
                <w:b/>
                <w:bCs/>
                <w:color w:val="000000"/>
                <w:kern w:val="0"/>
                <w:sz w:val="20"/>
                <w:szCs w:val="20"/>
              </w:rPr>
              <w:t>指标</w:t>
            </w:r>
          </w:p>
        </w:tc>
        <w:tc>
          <w:tcPr>
            <w:tcW w:w="2126" w:type="dxa"/>
            <w:vAlign w:val="center"/>
          </w:tcPr>
          <w:p w:rsidR="00547B3B" w:rsidRDefault="00547B3B" w:rsidP="00316E71">
            <w:pPr>
              <w:widowControl/>
              <w:spacing w:line="260" w:lineRule="exact"/>
              <w:jc w:val="center"/>
              <w:rPr>
                <w:rFonts w:ascii="宋体"/>
                <w:b/>
                <w:bCs/>
                <w:color w:val="000000"/>
                <w:kern w:val="0"/>
                <w:sz w:val="20"/>
                <w:szCs w:val="20"/>
              </w:rPr>
            </w:pPr>
            <w:r>
              <w:rPr>
                <w:rFonts w:ascii="宋体" w:hAnsi="宋体" w:cs="宋体" w:hint="eastAsia"/>
                <w:b/>
                <w:bCs/>
                <w:color w:val="000000"/>
                <w:kern w:val="0"/>
                <w:sz w:val="20"/>
                <w:szCs w:val="20"/>
              </w:rPr>
              <w:t>二级</w:t>
            </w:r>
          </w:p>
          <w:p w:rsidR="00547B3B" w:rsidRDefault="00547B3B" w:rsidP="00316E71">
            <w:pPr>
              <w:widowControl/>
              <w:spacing w:line="260" w:lineRule="exact"/>
              <w:jc w:val="center"/>
              <w:rPr>
                <w:rFonts w:ascii="宋体"/>
                <w:b/>
                <w:bCs/>
                <w:color w:val="000000"/>
                <w:kern w:val="0"/>
                <w:sz w:val="20"/>
                <w:szCs w:val="20"/>
              </w:rPr>
            </w:pPr>
            <w:r>
              <w:rPr>
                <w:rFonts w:ascii="宋体" w:hAnsi="宋体" w:cs="宋体" w:hint="eastAsia"/>
                <w:b/>
                <w:bCs/>
                <w:color w:val="000000"/>
                <w:kern w:val="0"/>
                <w:sz w:val="20"/>
                <w:szCs w:val="20"/>
              </w:rPr>
              <w:t>指标</w:t>
            </w:r>
          </w:p>
        </w:tc>
        <w:tc>
          <w:tcPr>
            <w:tcW w:w="2570" w:type="dxa"/>
            <w:vAlign w:val="center"/>
          </w:tcPr>
          <w:p w:rsidR="00547B3B" w:rsidRDefault="00547B3B" w:rsidP="00316E71">
            <w:pPr>
              <w:widowControl/>
              <w:spacing w:line="260" w:lineRule="exact"/>
              <w:jc w:val="center"/>
              <w:rPr>
                <w:rFonts w:ascii="宋体"/>
                <w:b/>
                <w:bCs/>
                <w:color w:val="000000"/>
                <w:kern w:val="0"/>
                <w:sz w:val="20"/>
                <w:szCs w:val="20"/>
              </w:rPr>
            </w:pPr>
            <w:r>
              <w:rPr>
                <w:rFonts w:ascii="宋体" w:hAnsi="宋体" w:cs="宋体" w:hint="eastAsia"/>
                <w:b/>
                <w:bCs/>
                <w:color w:val="000000"/>
                <w:kern w:val="0"/>
                <w:sz w:val="20"/>
                <w:szCs w:val="20"/>
              </w:rPr>
              <w:t>三级指标</w:t>
            </w:r>
          </w:p>
        </w:tc>
        <w:tc>
          <w:tcPr>
            <w:tcW w:w="1012" w:type="dxa"/>
            <w:vAlign w:val="center"/>
          </w:tcPr>
          <w:p w:rsidR="00547B3B" w:rsidRDefault="00547B3B" w:rsidP="00316E71">
            <w:pPr>
              <w:widowControl/>
              <w:spacing w:line="260" w:lineRule="exact"/>
              <w:jc w:val="center"/>
              <w:rPr>
                <w:rFonts w:ascii="宋体"/>
                <w:b/>
                <w:bCs/>
                <w:color w:val="000000"/>
                <w:kern w:val="0"/>
                <w:sz w:val="20"/>
                <w:szCs w:val="20"/>
              </w:rPr>
            </w:pPr>
            <w:r>
              <w:rPr>
                <w:rFonts w:ascii="宋体" w:hAnsi="宋体" w:cs="宋体" w:hint="eastAsia"/>
                <w:b/>
                <w:bCs/>
                <w:color w:val="000000"/>
                <w:kern w:val="0"/>
                <w:sz w:val="20"/>
                <w:szCs w:val="20"/>
              </w:rPr>
              <w:t>分值</w:t>
            </w:r>
          </w:p>
        </w:tc>
        <w:tc>
          <w:tcPr>
            <w:tcW w:w="972" w:type="dxa"/>
            <w:vAlign w:val="center"/>
          </w:tcPr>
          <w:p w:rsidR="00547B3B" w:rsidRDefault="00547B3B" w:rsidP="00316E71">
            <w:pPr>
              <w:widowControl/>
              <w:spacing w:line="260" w:lineRule="exact"/>
              <w:jc w:val="center"/>
              <w:rPr>
                <w:rFonts w:ascii="宋体"/>
                <w:b/>
                <w:bCs/>
                <w:color w:val="000000"/>
                <w:kern w:val="0"/>
                <w:sz w:val="18"/>
                <w:szCs w:val="18"/>
              </w:rPr>
            </w:pPr>
            <w:r>
              <w:rPr>
                <w:rFonts w:ascii="宋体" w:hAnsi="宋体" w:cs="宋体" w:hint="eastAsia"/>
                <w:b/>
                <w:bCs/>
                <w:color w:val="000000"/>
                <w:kern w:val="0"/>
                <w:sz w:val="18"/>
                <w:szCs w:val="18"/>
              </w:rPr>
              <w:t>得分</w:t>
            </w:r>
          </w:p>
        </w:tc>
      </w:tr>
      <w:tr w:rsidR="00547B3B">
        <w:trPr>
          <w:trHeight w:val="20"/>
          <w:jc w:val="center"/>
        </w:trPr>
        <w:tc>
          <w:tcPr>
            <w:tcW w:w="1418" w:type="dxa"/>
            <w:vMerge w:val="restart"/>
            <w:textDirection w:val="tbRlV"/>
            <w:vAlign w:val="center"/>
          </w:tcPr>
          <w:p w:rsidR="00547B3B" w:rsidRDefault="00547B3B" w:rsidP="00316E71">
            <w:pPr>
              <w:widowControl/>
              <w:spacing w:line="260" w:lineRule="exact"/>
              <w:jc w:val="center"/>
              <w:rPr>
                <w:rFonts w:ascii="宋体"/>
                <w:color w:val="000000"/>
                <w:kern w:val="0"/>
                <w:sz w:val="20"/>
                <w:szCs w:val="20"/>
              </w:rPr>
            </w:pPr>
            <w:r>
              <w:rPr>
                <w:rFonts w:ascii="宋体" w:hAnsi="宋体" w:cs="宋体" w:hint="eastAsia"/>
                <w:color w:val="000000"/>
                <w:kern w:val="0"/>
                <w:sz w:val="20"/>
                <w:szCs w:val="20"/>
              </w:rPr>
              <w:t>（</w:t>
            </w:r>
            <w:r>
              <w:rPr>
                <w:rFonts w:ascii="宋体" w:hAnsi="宋体" w:cs="宋体"/>
                <w:color w:val="000000"/>
                <w:kern w:val="0"/>
                <w:sz w:val="20"/>
                <w:szCs w:val="20"/>
              </w:rPr>
              <w:t>20</w:t>
            </w:r>
            <w:r>
              <w:rPr>
                <w:rFonts w:ascii="宋体" w:hAnsi="宋体" w:cs="宋体" w:hint="eastAsia"/>
                <w:color w:val="000000"/>
                <w:kern w:val="0"/>
                <w:sz w:val="20"/>
                <w:szCs w:val="20"/>
              </w:rPr>
              <w:t>分）</w:t>
            </w:r>
            <w:r>
              <w:rPr>
                <w:rFonts w:ascii="宋体"/>
                <w:color w:val="000000"/>
                <w:kern w:val="0"/>
                <w:sz w:val="20"/>
                <w:szCs w:val="20"/>
              </w:rPr>
              <w:br/>
            </w:r>
            <w:r>
              <w:rPr>
                <w:rFonts w:ascii="宋体" w:hAnsi="宋体" w:cs="宋体" w:hint="eastAsia"/>
                <w:color w:val="000000"/>
                <w:kern w:val="0"/>
                <w:sz w:val="20"/>
                <w:szCs w:val="20"/>
              </w:rPr>
              <w:t>项目决策</w:t>
            </w:r>
          </w:p>
        </w:tc>
        <w:tc>
          <w:tcPr>
            <w:tcW w:w="2126" w:type="dxa"/>
            <w:vMerge w:val="restart"/>
            <w:textDirection w:val="tbRlV"/>
            <w:vAlign w:val="center"/>
          </w:tcPr>
          <w:p w:rsidR="00547B3B" w:rsidRDefault="00547B3B" w:rsidP="00316E71">
            <w:pPr>
              <w:widowControl/>
              <w:spacing w:line="260" w:lineRule="exact"/>
              <w:jc w:val="center"/>
              <w:rPr>
                <w:rFonts w:ascii="宋体"/>
                <w:color w:val="000000"/>
                <w:kern w:val="0"/>
                <w:sz w:val="20"/>
                <w:szCs w:val="20"/>
              </w:rPr>
            </w:pPr>
            <w:r>
              <w:rPr>
                <w:rFonts w:ascii="宋体" w:hAnsi="宋体" w:cs="宋体" w:hint="eastAsia"/>
                <w:color w:val="000000"/>
                <w:kern w:val="0"/>
                <w:sz w:val="20"/>
                <w:szCs w:val="20"/>
              </w:rPr>
              <w:t>（</w:t>
            </w:r>
            <w:r>
              <w:rPr>
                <w:rFonts w:ascii="宋体" w:hAnsi="宋体" w:cs="宋体"/>
                <w:color w:val="000000"/>
                <w:kern w:val="0"/>
                <w:sz w:val="20"/>
                <w:szCs w:val="20"/>
              </w:rPr>
              <w:t>10</w:t>
            </w:r>
            <w:r>
              <w:rPr>
                <w:rFonts w:ascii="宋体" w:hAnsi="宋体" w:cs="宋体" w:hint="eastAsia"/>
                <w:color w:val="000000"/>
                <w:kern w:val="0"/>
                <w:sz w:val="20"/>
                <w:szCs w:val="20"/>
              </w:rPr>
              <w:t>分）</w:t>
            </w:r>
            <w:r>
              <w:rPr>
                <w:rFonts w:ascii="宋体"/>
                <w:color w:val="000000"/>
                <w:kern w:val="0"/>
                <w:sz w:val="20"/>
                <w:szCs w:val="20"/>
              </w:rPr>
              <w:br/>
            </w:r>
            <w:r>
              <w:rPr>
                <w:rFonts w:ascii="宋体" w:hAnsi="宋体" w:cs="宋体" w:hint="eastAsia"/>
                <w:color w:val="000000"/>
                <w:kern w:val="0"/>
                <w:sz w:val="20"/>
                <w:szCs w:val="20"/>
              </w:rPr>
              <w:t>科学决策</w:t>
            </w:r>
          </w:p>
        </w:tc>
        <w:tc>
          <w:tcPr>
            <w:tcW w:w="2570" w:type="dxa"/>
            <w:vAlign w:val="center"/>
          </w:tcPr>
          <w:p w:rsidR="00547B3B" w:rsidRDefault="00547B3B" w:rsidP="00316E71">
            <w:pPr>
              <w:widowControl/>
              <w:spacing w:line="260" w:lineRule="exact"/>
              <w:jc w:val="center"/>
              <w:rPr>
                <w:rFonts w:ascii="宋体"/>
                <w:color w:val="000000"/>
                <w:kern w:val="0"/>
                <w:sz w:val="20"/>
                <w:szCs w:val="20"/>
              </w:rPr>
            </w:pPr>
            <w:r>
              <w:rPr>
                <w:rFonts w:ascii="宋体" w:hAnsi="宋体" w:cs="宋体" w:hint="eastAsia"/>
                <w:color w:val="000000"/>
                <w:kern w:val="0"/>
                <w:sz w:val="20"/>
                <w:szCs w:val="20"/>
              </w:rPr>
              <w:t>必要性</w:t>
            </w:r>
            <w:r>
              <w:rPr>
                <w:rFonts w:ascii="宋体"/>
                <w:color w:val="000000"/>
                <w:kern w:val="0"/>
                <w:sz w:val="20"/>
                <w:szCs w:val="20"/>
              </w:rPr>
              <w:br/>
            </w:r>
            <w:r>
              <w:rPr>
                <w:rFonts w:ascii="宋体" w:hAnsi="宋体" w:cs="宋体" w:hint="eastAsia"/>
                <w:color w:val="000000"/>
                <w:kern w:val="0"/>
                <w:sz w:val="20"/>
                <w:szCs w:val="20"/>
              </w:rPr>
              <w:t>（政策依据</w:t>
            </w:r>
            <w:r>
              <w:rPr>
                <w:rFonts w:ascii="宋体" w:hAnsi="宋体" w:cs="宋体"/>
                <w:color w:val="000000"/>
                <w:kern w:val="0"/>
                <w:sz w:val="20"/>
                <w:szCs w:val="20"/>
              </w:rPr>
              <w:t>)</w:t>
            </w:r>
          </w:p>
        </w:tc>
        <w:tc>
          <w:tcPr>
            <w:tcW w:w="1012" w:type="dxa"/>
            <w:vAlign w:val="center"/>
          </w:tcPr>
          <w:p w:rsidR="00547B3B" w:rsidRDefault="00547B3B" w:rsidP="00316E71">
            <w:pPr>
              <w:widowControl/>
              <w:spacing w:line="260" w:lineRule="exact"/>
              <w:jc w:val="center"/>
              <w:rPr>
                <w:rFonts w:ascii="宋体"/>
                <w:color w:val="000000"/>
                <w:kern w:val="0"/>
                <w:sz w:val="20"/>
                <w:szCs w:val="20"/>
              </w:rPr>
            </w:pPr>
            <w:r>
              <w:rPr>
                <w:rFonts w:ascii="宋体" w:hAnsi="宋体" w:cs="宋体"/>
                <w:color w:val="000000"/>
                <w:kern w:val="0"/>
                <w:sz w:val="20"/>
                <w:szCs w:val="20"/>
              </w:rPr>
              <w:t>5</w:t>
            </w:r>
          </w:p>
        </w:tc>
        <w:tc>
          <w:tcPr>
            <w:tcW w:w="972" w:type="dxa"/>
            <w:vAlign w:val="center"/>
          </w:tcPr>
          <w:p w:rsidR="00547B3B" w:rsidRDefault="00547B3B" w:rsidP="00316E71">
            <w:pPr>
              <w:widowControl/>
              <w:spacing w:line="260" w:lineRule="exact"/>
              <w:jc w:val="center"/>
              <w:rPr>
                <w:rFonts w:ascii="宋体"/>
                <w:color w:val="000000"/>
                <w:kern w:val="0"/>
                <w:sz w:val="20"/>
                <w:szCs w:val="20"/>
              </w:rPr>
            </w:pPr>
            <w:r>
              <w:rPr>
                <w:rFonts w:ascii="宋体" w:hAnsi="宋体" w:cs="宋体"/>
                <w:color w:val="000000"/>
                <w:kern w:val="0"/>
                <w:sz w:val="20"/>
                <w:szCs w:val="20"/>
              </w:rPr>
              <w:t>5</w:t>
            </w:r>
          </w:p>
        </w:tc>
      </w:tr>
      <w:tr w:rsidR="00547B3B">
        <w:trPr>
          <w:trHeight w:val="20"/>
          <w:jc w:val="center"/>
        </w:trPr>
        <w:tc>
          <w:tcPr>
            <w:tcW w:w="1418" w:type="dxa"/>
            <w:vMerge/>
            <w:vAlign w:val="center"/>
          </w:tcPr>
          <w:p w:rsidR="00547B3B" w:rsidRDefault="00547B3B" w:rsidP="00316E71">
            <w:pPr>
              <w:widowControl/>
              <w:spacing w:line="260" w:lineRule="exact"/>
              <w:jc w:val="left"/>
              <w:rPr>
                <w:rFonts w:ascii="宋体"/>
                <w:color w:val="000000"/>
                <w:kern w:val="0"/>
                <w:sz w:val="20"/>
                <w:szCs w:val="20"/>
              </w:rPr>
            </w:pPr>
          </w:p>
        </w:tc>
        <w:tc>
          <w:tcPr>
            <w:tcW w:w="2126" w:type="dxa"/>
            <w:vMerge/>
            <w:vAlign w:val="center"/>
          </w:tcPr>
          <w:p w:rsidR="00547B3B" w:rsidRDefault="00547B3B" w:rsidP="00316E71">
            <w:pPr>
              <w:widowControl/>
              <w:spacing w:line="260" w:lineRule="exact"/>
              <w:jc w:val="left"/>
              <w:rPr>
                <w:rFonts w:ascii="宋体"/>
                <w:color w:val="000000"/>
                <w:kern w:val="0"/>
                <w:sz w:val="20"/>
                <w:szCs w:val="20"/>
              </w:rPr>
            </w:pPr>
          </w:p>
        </w:tc>
        <w:tc>
          <w:tcPr>
            <w:tcW w:w="2570" w:type="dxa"/>
            <w:vAlign w:val="center"/>
          </w:tcPr>
          <w:p w:rsidR="00547B3B" w:rsidRDefault="00547B3B" w:rsidP="00316E71">
            <w:pPr>
              <w:widowControl/>
              <w:spacing w:line="260" w:lineRule="exact"/>
              <w:jc w:val="center"/>
              <w:rPr>
                <w:rFonts w:ascii="宋体"/>
                <w:color w:val="000000"/>
                <w:kern w:val="0"/>
                <w:sz w:val="20"/>
                <w:szCs w:val="20"/>
              </w:rPr>
            </w:pPr>
            <w:r>
              <w:rPr>
                <w:rFonts w:ascii="宋体" w:hAnsi="宋体" w:cs="宋体" w:hint="eastAsia"/>
                <w:color w:val="000000"/>
                <w:kern w:val="0"/>
                <w:sz w:val="20"/>
                <w:szCs w:val="20"/>
              </w:rPr>
              <w:t>可行性</w:t>
            </w:r>
            <w:r>
              <w:rPr>
                <w:rFonts w:ascii="宋体"/>
                <w:color w:val="000000"/>
                <w:kern w:val="0"/>
                <w:sz w:val="20"/>
                <w:szCs w:val="20"/>
              </w:rPr>
              <w:br/>
            </w:r>
            <w:r>
              <w:rPr>
                <w:rFonts w:ascii="宋体" w:hAnsi="宋体" w:cs="宋体" w:hint="eastAsia"/>
                <w:color w:val="000000"/>
                <w:kern w:val="0"/>
                <w:sz w:val="20"/>
                <w:szCs w:val="20"/>
              </w:rPr>
              <w:t>（政策完善）</w:t>
            </w:r>
          </w:p>
        </w:tc>
        <w:tc>
          <w:tcPr>
            <w:tcW w:w="1012" w:type="dxa"/>
            <w:vAlign w:val="center"/>
          </w:tcPr>
          <w:p w:rsidR="00547B3B" w:rsidRDefault="00547B3B" w:rsidP="00316E71">
            <w:pPr>
              <w:widowControl/>
              <w:spacing w:line="260" w:lineRule="exact"/>
              <w:jc w:val="center"/>
              <w:rPr>
                <w:rFonts w:ascii="宋体"/>
                <w:color w:val="000000"/>
                <w:kern w:val="0"/>
                <w:sz w:val="20"/>
                <w:szCs w:val="20"/>
              </w:rPr>
            </w:pPr>
            <w:r>
              <w:rPr>
                <w:rFonts w:ascii="宋体" w:hAnsi="宋体" w:cs="宋体"/>
                <w:color w:val="000000"/>
                <w:kern w:val="0"/>
                <w:sz w:val="20"/>
                <w:szCs w:val="20"/>
              </w:rPr>
              <w:t>5</w:t>
            </w:r>
          </w:p>
        </w:tc>
        <w:tc>
          <w:tcPr>
            <w:tcW w:w="972" w:type="dxa"/>
            <w:vAlign w:val="center"/>
          </w:tcPr>
          <w:p w:rsidR="00547B3B" w:rsidRDefault="00547B3B" w:rsidP="00316E71">
            <w:pPr>
              <w:widowControl/>
              <w:spacing w:line="260" w:lineRule="exact"/>
              <w:jc w:val="center"/>
              <w:rPr>
                <w:rFonts w:ascii="宋体"/>
                <w:color w:val="000000"/>
                <w:kern w:val="0"/>
                <w:sz w:val="20"/>
                <w:szCs w:val="20"/>
              </w:rPr>
            </w:pPr>
            <w:r>
              <w:rPr>
                <w:rFonts w:ascii="宋体" w:hAnsi="宋体" w:cs="宋体"/>
                <w:color w:val="000000"/>
                <w:kern w:val="0"/>
                <w:sz w:val="20"/>
                <w:szCs w:val="20"/>
              </w:rPr>
              <w:t>5</w:t>
            </w:r>
          </w:p>
        </w:tc>
      </w:tr>
      <w:tr w:rsidR="00547B3B">
        <w:trPr>
          <w:trHeight w:val="556"/>
          <w:jc w:val="center"/>
        </w:trPr>
        <w:tc>
          <w:tcPr>
            <w:tcW w:w="1418" w:type="dxa"/>
            <w:vMerge/>
            <w:vAlign w:val="center"/>
          </w:tcPr>
          <w:p w:rsidR="00547B3B" w:rsidRDefault="00547B3B" w:rsidP="00316E71">
            <w:pPr>
              <w:widowControl/>
              <w:spacing w:line="260" w:lineRule="exact"/>
              <w:jc w:val="left"/>
              <w:rPr>
                <w:rFonts w:ascii="宋体"/>
                <w:color w:val="000000"/>
                <w:kern w:val="0"/>
                <w:sz w:val="20"/>
                <w:szCs w:val="20"/>
              </w:rPr>
            </w:pPr>
          </w:p>
        </w:tc>
        <w:tc>
          <w:tcPr>
            <w:tcW w:w="2126" w:type="dxa"/>
            <w:vMerge w:val="restart"/>
            <w:textDirection w:val="tbRlV"/>
            <w:vAlign w:val="center"/>
          </w:tcPr>
          <w:p w:rsidR="00547B3B" w:rsidRDefault="00547B3B" w:rsidP="00316E71">
            <w:pPr>
              <w:widowControl/>
              <w:spacing w:line="260" w:lineRule="exact"/>
              <w:jc w:val="center"/>
              <w:rPr>
                <w:rFonts w:ascii="宋体"/>
                <w:color w:val="000000"/>
                <w:kern w:val="0"/>
                <w:sz w:val="20"/>
                <w:szCs w:val="20"/>
              </w:rPr>
            </w:pPr>
            <w:r>
              <w:rPr>
                <w:rFonts w:ascii="宋体" w:hAnsi="宋体" w:cs="宋体" w:hint="eastAsia"/>
                <w:color w:val="000000"/>
                <w:kern w:val="0"/>
                <w:sz w:val="20"/>
                <w:szCs w:val="20"/>
              </w:rPr>
              <w:t>（</w:t>
            </w:r>
            <w:r>
              <w:rPr>
                <w:rFonts w:ascii="宋体" w:hAnsi="宋体" w:cs="宋体"/>
                <w:color w:val="000000"/>
                <w:kern w:val="0"/>
                <w:sz w:val="20"/>
                <w:szCs w:val="20"/>
              </w:rPr>
              <w:t>10</w:t>
            </w:r>
            <w:r>
              <w:rPr>
                <w:rFonts w:ascii="宋体" w:hAnsi="宋体" w:cs="宋体" w:hint="eastAsia"/>
                <w:color w:val="000000"/>
                <w:kern w:val="0"/>
                <w:sz w:val="20"/>
                <w:szCs w:val="20"/>
              </w:rPr>
              <w:t>）</w:t>
            </w:r>
            <w:r>
              <w:rPr>
                <w:rFonts w:ascii="宋体"/>
                <w:color w:val="000000"/>
                <w:kern w:val="0"/>
                <w:sz w:val="20"/>
                <w:szCs w:val="20"/>
              </w:rPr>
              <w:br/>
            </w:r>
            <w:r>
              <w:rPr>
                <w:rFonts w:ascii="宋体" w:hAnsi="宋体" w:cs="宋体" w:hint="eastAsia"/>
                <w:color w:val="000000"/>
                <w:kern w:val="0"/>
                <w:sz w:val="20"/>
                <w:szCs w:val="20"/>
              </w:rPr>
              <w:t>绩效目标</w:t>
            </w:r>
            <w:r>
              <w:rPr>
                <w:rFonts w:ascii="宋体" w:hAnsi="宋体" w:cs="宋体"/>
                <w:color w:val="000000"/>
                <w:kern w:val="0"/>
                <w:sz w:val="20"/>
                <w:szCs w:val="20"/>
              </w:rPr>
              <w:t xml:space="preserve">    </w:t>
            </w:r>
          </w:p>
        </w:tc>
        <w:tc>
          <w:tcPr>
            <w:tcW w:w="2570" w:type="dxa"/>
            <w:vAlign w:val="center"/>
          </w:tcPr>
          <w:p w:rsidR="00547B3B" w:rsidRDefault="00547B3B" w:rsidP="00316E71">
            <w:pPr>
              <w:widowControl/>
              <w:spacing w:line="260" w:lineRule="exact"/>
              <w:jc w:val="center"/>
              <w:rPr>
                <w:rFonts w:ascii="宋体"/>
                <w:color w:val="000000"/>
                <w:kern w:val="0"/>
                <w:sz w:val="20"/>
                <w:szCs w:val="20"/>
              </w:rPr>
            </w:pPr>
            <w:r>
              <w:rPr>
                <w:rFonts w:ascii="宋体" w:hAnsi="宋体" w:cs="宋体" w:hint="eastAsia"/>
                <w:color w:val="000000"/>
                <w:kern w:val="0"/>
                <w:sz w:val="20"/>
                <w:szCs w:val="20"/>
              </w:rPr>
              <w:t>明确性</w:t>
            </w:r>
          </w:p>
        </w:tc>
        <w:tc>
          <w:tcPr>
            <w:tcW w:w="1012" w:type="dxa"/>
            <w:vAlign w:val="center"/>
          </w:tcPr>
          <w:p w:rsidR="00547B3B" w:rsidRDefault="00547B3B" w:rsidP="00316E71">
            <w:pPr>
              <w:widowControl/>
              <w:spacing w:line="260" w:lineRule="exact"/>
              <w:jc w:val="center"/>
              <w:rPr>
                <w:rFonts w:ascii="宋体"/>
                <w:color w:val="000000"/>
                <w:kern w:val="0"/>
                <w:sz w:val="20"/>
                <w:szCs w:val="20"/>
              </w:rPr>
            </w:pPr>
            <w:r>
              <w:rPr>
                <w:rFonts w:ascii="宋体" w:hAnsi="宋体" w:cs="宋体"/>
                <w:color w:val="000000"/>
                <w:kern w:val="0"/>
                <w:sz w:val="20"/>
                <w:szCs w:val="20"/>
              </w:rPr>
              <w:t>5</w:t>
            </w:r>
          </w:p>
        </w:tc>
        <w:tc>
          <w:tcPr>
            <w:tcW w:w="972" w:type="dxa"/>
            <w:vAlign w:val="center"/>
          </w:tcPr>
          <w:p w:rsidR="00547B3B" w:rsidRDefault="00547B3B" w:rsidP="00316E71">
            <w:pPr>
              <w:widowControl/>
              <w:spacing w:line="260" w:lineRule="exact"/>
              <w:jc w:val="center"/>
              <w:rPr>
                <w:rFonts w:ascii="宋体"/>
                <w:color w:val="000000"/>
                <w:kern w:val="0"/>
                <w:sz w:val="20"/>
                <w:szCs w:val="20"/>
              </w:rPr>
            </w:pPr>
            <w:r>
              <w:rPr>
                <w:rFonts w:ascii="宋体" w:hAnsi="宋体" w:cs="宋体"/>
                <w:color w:val="000000"/>
                <w:kern w:val="0"/>
                <w:sz w:val="20"/>
                <w:szCs w:val="20"/>
              </w:rPr>
              <w:t>5</w:t>
            </w:r>
          </w:p>
        </w:tc>
      </w:tr>
      <w:tr w:rsidR="00547B3B">
        <w:trPr>
          <w:trHeight w:val="375"/>
          <w:jc w:val="center"/>
        </w:trPr>
        <w:tc>
          <w:tcPr>
            <w:tcW w:w="1418" w:type="dxa"/>
            <w:vMerge/>
            <w:vAlign w:val="center"/>
          </w:tcPr>
          <w:p w:rsidR="00547B3B" w:rsidRDefault="00547B3B" w:rsidP="00316E71">
            <w:pPr>
              <w:widowControl/>
              <w:spacing w:line="260" w:lineRule="exact"/>
              <w:jc w:val="left"/>
              <w:rPr>
                <w:rFonts w:ascii="宋体"/>
                <w:color w:val="000000"/>
                <w:kern w:val="0"/>
                <w:sz w:val="20"/>
                <w:szCs w:val="20"/>
              </w:rPr>
            </w:pPr>
          </w:p>
        </w:tc>
        <w:tc>
          <w:tcPr>
            <w:tcW w:w="2126" w:type="dxa"/>
            <w:vMerge/>
            <w:vAlign w:val="center"/>
          </w:tcPr>
          <w:p w:rsidR="00547B3B" w:rsidRDefault="00547B3B" w:rsidP="00316E71">
            <w:pPr>
              <w:widowControl/>
              <w:spacing w:line="260" w:lineRule="exact"/>
              <w:jc w:val="left"/>
              <w:rPr>
                <w:rFonts w:ascii="宋体"/>
                <w:color w:val="000000"/>
                <w:kern w:val="0"/>
                <w:sz w:val="20"/>
                <w:szCs w:val="20"/>
              </w:rPr>
            </w:pPr>
          </w:p>
        </w:tc>
        <w:tc>
          <w:tcPr>
            <w:tcW w:w="2570" w:type="dxa"/>
            <w:vAlign w:val="center"/>
          </w:tcPr>
          <w:p w:rsidR="00547B3B" w:rsidRDefault="00547B3B" w:rsidP="00316E71">
            <w:pPr>
              <w:widowControl/>
              <w:spacing w:line="260" w:lineRule="exact"/>
              <w:jc w:val="center"/>
              <w:rPr>
                <w:rFonts w:ascii="宋体"/>
                <w:color w:val="000000"/>
                <w:kern w:val="0"/>
                <w:sz w:val="20"/>
                <w:szCs w:val="20"/>
              </w:rPr>
            </w:pPr>
            <w:r>
              <w:rPr>
                <w:rFonts w:ascii="宋体" w:hAnsi="宋体" w:cs="宋体" w:hint="eastAsia"/>
                <w:color w:val="000000"/>
                <w:kern w:val="0"/>
                <w:sz w:val="20"/>
                <w:szCs w:val="20"/>
              </w:rPr>
              <w:t>合理性</w:t>
            </w:r>
          </w:p>
        </w:tc>
        <w:tc>
          <w:tcPr>
            <w:tcW w:w="1012" w:type="dxa"/>
            <w:vAlign w:val="center"/>
          </w:tcPr>
          <w:p w:rsidR="00547B3B" w:rsidRDefault="00547B3B" w:rsidP="00316E71">
            <w:pPr>
              <w:widowControl/>
              <w:spacing w:line="260" w:lineRule="exact"/>
              <w:jc w:val="center"/>
              <w:rPr>
                <w:rFonts w:ascii="宋体"/>
                <w:color w:val="000000"/>
                <w:kern w:val="0"/>
                <w:sz w:val="20"/>
                <w:szCs w:val="20"/>
              </w:rPr>
            </w:pPr>
            <w:r>
              <w:rPr>
                <w:rFonts w:ascii="宋体" w:hAnsi="宋体" w:cs="宋体"/>
                <w:color w:val="000000"/>
                <w:kern w:val="0"/>
                <w:sz w:val="20"/>
                <w:szCs w:val="20"/>
              </w:rPr>
              <w:t>5</w:t>
            </w:r>
          </w:p>
        </w:tc>
        <w:tc>
          <w:tcPr>
            <w:tcW w:w="972" w:type="dxa"/>
            <w:vAlign w:val="center"/>
          </w:tcPr>
          <w:p w:rsidR="00547B3B" w:rsidRDefault="00547B3B" w:rsidP="00316E71">
            <w:pPr>
              <w:widowControl/>
              <w:spacing w:line="260" w:lineRule="exact"/>
              <w:jc w:val="center"/>
              <w:rPr>
                <w:rFonts w:ascii="宋体"/>
                <w:color w:val="000000"/>
                <w:kern w:val="0"/>
                <w:sz w:val="20"/>
                <w:szCs w:val="20"/>
              </w:rPr>
            </w:pPr>
            <w:r>
              <w:rPr>
                <w:rFonts w:ascii="宋体" w:hAnsi="宋体" w:cs="宋体"/>
                <w:color w:val="000000"/>
                <w:kern w:val="0"/>
                <w:sz w:val="20"/>
                <w:szCs w:val="20"/>
              </w:rPr>
              <w:t>5</w:t>
            </w:r>
          </w:p>
        </w:tc>
      </w:tr>
      <w:tr w:rsidR="00547B3B">
        <w:trPr>
          <w:trHeight w:val="691"/>
          <w:jc w:val="center"/>
        </w:trPr>
        <w:tc>
          <w:tcPr>
            <w:tcW w:w="1418" w:type="dxa"/>
            <w:vMerge w:val="restart"/>
            <w:textDirection w:val="tbRlV"/>
            <w:vAlign w:val="center"/>
          </w:tcPr>
          <w:p w:rsidR="00547B3B" w:rsidRDefault="00547B3B" w:rsidP="00316E71">
            <w:pPr>
              <w:widowControl/>
              <w:spacing w:line="260" w:lineRule="exact"/>
              <w:jc w:val="center"/>
              <w:rPr>
                <w:rFonts w:ascii="宋体"/>
                <w:color w:val="000000"/>
                <w:kern w:val="0"/>
                <w:sz w:val="20"/>
                <w:szCs w:val="20"/>
              </w:rPr>
            </w:pPr>
            <w:r>
              <w:rPr>
                <w:rFonts w:ascii="宋体" w:hAnsi="宋体" w:cs="宋体" w:hint="eastAsia"/>
                <w:color w:val="000000"/>
                <w:kern w:val="0"/>
                <w:sz w:val="20"/>
                <w:szCs w:val="20"/>
              </w:rPr>
              <w:t>（</w:t>
            </w:r>
            <w:r>
              <w:rPr>
                <w:rFonts w:ascii="宋体" w:hAnsi="宋体" w:cs="宋体"/>
                <w:color w:val="000000"/>
                <w:kern w:val="0"/>
                <w:sz w:val="20"/>
                <w:szCs w:val="20"/>
              </w:rPr>
              <w:t>10</w:t>
            </w:r>
            <w:r>
              <w:rPr>
                <w:rFonts w:ascii="宋体" w:hAnsi="宋体" w:cs="宋体" w:hint="eastAsia"/>
                <w:color w:val="000000"/>
                <w:kern w:val="0"/>
                <w:sz w:val="20"/>
                <w:szCs w:val="20"/>
              </w:rPr>
              <w:t>分）</w:t>
            </w:r>
            <w:r>
              <w:rPr>
                <w:rFonts w:ascii="宋体"/>
                <w:color w:val="000000"/>
                <w:kern w:val="0"/>
                <w:sz w:val="20"/>
                <w:szCs w:val="20"/>
              </w:rPr>
              <w:br/>
            </w:r>
            <w:r>
              <w:rPr>
                <w:rFonts w:ascii="宋体" w:hAnsi="宋体" w:cs="宋体" w:hint="eastAsia"/>
                <w:color w:val="000000"/>
                <w:kern w:val="0"/>
                <w:sz w:val="20"/>
                <w:szCs w:val="20"/>
              </w:rPr>
              <w:t>项目管理</w:t>
            </w:r>
          </w:p>
        </w:tc>
        <w:tc>
          <w:tcPr>
            <w:tcW w:w="2126" w:type="dxa"/>
            <w:vMerge w:val="restart"/>
            <w:textDirection w:val="tbRlV"/>
            <w:vAlign w:val="center"/>
          </w:tcPr>
          <w:p w:rsidR="00547B3B" w:rsidRDefault="00547B3B" w:rsidP="00316E71">
            <w:pPr>
              <w:widowControl/>
              <w:spacing w:line="260" w:lineRule="exact"/>
              <w:jc w:val="center"/>
              <w:rPr>
                <w:rFonts w:ascii="宋体"/>
                <w:color w:val="000000"/>
                <w:kern w:val="0"/>
                <w:sz w:val="20"/>
                <w:szCs w:val="20"/>
              </w:rPr>
            </w:pPr>
            <w:r>
              <w:rPr>
                <w:rFonts w:ascii="宋体" w:hAnsi="宋体" w:cs="宋体" w:hint="eastAsia"/>
                <w:color w:val="000000"/>
                <w:kern w:val="0"/>
                <w:sz w:val="20"/>
                <w:szCs w:val="20"/>
              </w:rPr>
              <w:t>（</w:t>
            </w:r>
            <w:r>
              <w:rPr>
                <w:rFonts w:ascii="宋体" w:hAnsi="宋体" w:cs="宋体"/>
                <w:color w:val="000000"/>
                <w:kern w:val="0"/>
                <w:sz w:val="20"/>
                <w:szCs w:val="20"/>
              </w:rPr>
              <w:t>7</w:t>
            </w:r>
            <w:r>
              <w:rPr>
                <w:rFonts w:ascii="宋体" w:hAnsi="宋体" w:cs="宋体" w:hint="eastAsia"/>
                <w:color w:val="000000"/>
                <w:kern w:val="0"/>
                <w:sz w:val="20"/>
                <w:szCs w:val="20"/>
              </w:rPr>
              <w:t>分）</w:t>
            </w:r>
            <w:r>
              <w:rPr>
                <w:rFonts w:ascii="宋体"/>
                <w:color w:val="000000"/>
                <w:kern w:val="0"/>
                <w:sz w:val="20"/>
                <w:szCs w:val="20"/>
              </w:rPr>
              <w:br/>
            </w:r>
            <w:r>
              <w:rPr>
                <w:rFonts w:ascii="宋体" w:hAnsi="宋体" w:cs="宋体" w:hint="eastAsia"/>
                <w:color w:val="000000"/>
                <w:kern w:val="0"/>
                <w:sz w:val="20"/>
                <w:szCs w:val="20"/>
              </w:rPr>
              <w:t>资金管理</w:t>
            </w:r>
          </w:p>
        </w:tc>
        <w:tc>
          <w:tcPr>
            <w:tcW w:w="2570" w:type="dxa"/>
            <w:vAlign w:val="center"/>
          </w:tcPr>
          <w:p w:rsidR="00547B3B" w:rsidRDefault="00547B3B" w:rsidP="00316E71">
            <w:pPr>
              <w:widowControl/>
              <w:spacing w:line="260" w:lineRule="exact"/>
              <w:jc w:val="center"/>
              <w:rPr>
                <w:rFonts w:ascii="宋体"/>
                <w:color w:val="000000"/>
                <w:kern w:val="0"/>
                <w:sz w:val="20"/>
                <w:szCs w:val="20"/>
              </w:rPr>
            </w:pPr>
            <w:r>
              <w:rPr>
                <w:rFonts w:ascii="宋体" w:hAnsi="宋体" w:cs="宋体" w:hint="eastAsia"/>
                <w:color w:val="000000"/>
                <w:kern w:val="0"/>
                <w:sz w:val="20"/>
                <w:szCs w:val="20"/>
              </w:rPr>
              <w:t>资金分配</w:t>
            </w:r>
          </w:p>
        </w:tc>
        <w:tc>
          <w:tcPr>
            <w:tcW w:w="1012" w:type="dxa"/>
            <w:vAlign w:val="center"/>
          </w:tcPr>
          <w:p w:rsidR="00547B3B" w:rsidRDefault="00547B3B" w:rsidP="00316E71">
            <w:pPr>
              <w:widowControl/>
              <w:spacing w:line="260" w:lineRule="exact"/>
              <w:jc w:val="center"/>
              <w:rPr>
                <w:rFonts w:ascii="宋体"/>
                <w:color w:val="000000"/>
                <w:kern w:val="0"/>
                <w:sz w:val="20"/>
                <w:szCs w:val="20"/>
              </w:rPr>
            </w:pPr>
            <w:r>
              <w:rPr>
                <w:rFonts w:ascii="宋体" w:hAnsi="宋体" w:cs="宋体"/>
                <w:color w:val="000000"/>
                <w:kern w:val="0"/>
                <w:sz w:val="20"/>
                <w:szCs w:val="20"/>
              </w:rPr>
              <w:t>3</w:t>
            </w:r>
          </w:p>
        </w:tc>
        <w:tc>
          <w:tcPr>
            <w:tcW w:w="972" w:type="dxa"/>
            <w:vAlign w:val="center"/>
          </w:tcPr>
          <w:p w:rsidR="00547B3B" w:rsidRDefault="00547B3B" w:rsidP="00316E71">
            <w:pPr>
              <w:widowControl/>
              <w:spacing w:line="260" w:lineRule="exact"/>
              <w:jc w:val="center"/>
              <w:rPr>
                <w:rFonts w:ascii="宋体"/>
                <w:color w:val="000000"/>
                <w:kern w:val="0"/>
                <w:sz w:val="20"/>
                <w:szCs w:val="20"/>
              </w:rPr>
            </w:pPr>
            <w:r>
              <w:rPr>
                <w:rFonts w:ascii="宋体" w:hAnsi="宋体" w:cs="宋体"/>
                <w:color w:val="000000"/>
                <w:kern w:val="0"/>
                <w:sz w:val="20"/>
                <w:szCs w:val="20"/>
              </w:rPr>
              <w:t>3</w:t>
            </w:r>
          </w:p>
        </w:tc>
      </w:tr>
      <w:tr w:rsidR="00547B3B">
        <w:trPr>
          <w:trHeight w:val="702"/>
          <w:jc w:val="center"/>
        </w:trPr>
        <w:tc>
          <w:tcPr>
            <w:tcW w:w="1418" w:type="dxa"/>
            <w:vMerge/>
            <w:vAlign w:val="center"/>
          </w:tcPr>
          <w:p w:rsidR="00547B3B" w:rsidRDefault="00547B3B" w:rsidP="00316E71">
            <w:pPr>
              <w:widowControl/>
              <w:spacing w:line="260" w:lineRule="exact"/>
              <w:jc w:val="left"/>
              <w:rPr>
                <w:rFonts w:ascii="宋体"/>
                <w:color w:val="000000"/>
                <w:kern w:val="0"/>
                <w:sz w:val="20"/>
                <w:szCs w:val="20"/>
              </w:rPr>
            </w:pPr>
          </w:p>
        </w:tc>
        <w:tc>
          <w:tcPr>
            <w:tcW w:w="2126" w:type="dxa"/>
            <w:vMerge/>
            <w:textDirection w:val="tbRlV"/>
            <w:vAlign w:val="center"/>
          </w:tcPr>
          <w:p w:rsidR="00547B3B" w:rsidRDefault="00547B3B" w:rsidP="00316E71">
            <w:pPr>
              <w:widowControl/>
              <w:spacing w:line="260" w:lineRule="exact"/>
              <w:jc w:val="center"/>
              <w:rPr>
                <w:rFonts w:ascii="宋体"/>
                <w:color w:val="000000"/>
                <w:kern w:val="0"/>
                <w:sz w:val="20"/>
                <w:szCs w:val="20"/>
              </w:rPr>
            </w:pPr>
          </w:p>
        </w:tc>
        <w:tc>
          <w:tcPr>
            <w:tcW w:w="2570" w:type="dxa"/>
            <w:vAlign w:val="center"/>
          </w:tcPr>
          <w:p w:rsidR="00547B3B" w:rsidRDefault="00547B3B" w:rsidP="00316E71">
            <w:pPr>
              <w:widowControl/>
              <w:spacing w:line="260" w:lineRule="exact"/>
              <w:jc w:val="center"/>
              <w:rPr>
                <w:rFonts w:ascii="宋体"/>
                <w:color w:val="000000"/>
                <w:kern w:val="0"/>
                <w:sz w:val="20"/>
                <w:szCs w:val="20"/>
              </w:rPr>
            </w:pPr>
            <w:r>
              <w:rPr>
                <w:rFonts w:ascii="宋体" w:hAnsi="宋体" w:cs="宋体" w:hint="eastAsia"/>
                <w:color w:val="000000"/>
                <w:kern w:val="0"/>
                <w:sz w:val="20"/>
                <w:szCs w:val="20"/>
              </w:rPr>
              <w:t>资金使用</w:t>
            </w:r>
          </w:p>
        </w:tc>
        <w:tc>
          <w:tcPr>
            <w:tcW w:w="1012" w:type="dxa"/>
            <w:vAlign w:val="center"/>
          </w:tcPr>
          <w:p w:rsidR="00547B3B" w:rsidRDefault="00547B3B" w:rsidP="00316E71">
            <w:pPr>
              <w:widowControl/>
              <w:spacing w:line="260" w:lineRule="exact"/>
              <w:jc w:val="center"/>
              <w:rPr>
                <w:rFonts w:ascii="宋体"/>
                <w:color w:val="000000"/>
                <w:kern w:val="0"/>
                <w:sz w:val="20"/>
                <w:szCs w:val="20"/>
              </w:rPr>
            </w:pPr>
            <w:r>
              <w:rPr>
                <w:rFonts w:ascii="宋体" w:hAnsi="宋体" w:cs="宋体"/>
                <w:color w:val="000000"/>
                <w:kern w:val="0"/>
                <w:sz w:val="20"/>
                <w:szCs w:val="20"/>
              </w:rPr>
              <w:t>4</w:t>
            </w:r>
          </w:p>
        </w:tc>
        <w:tc>
          <w:tcPr>
            <w:tcW w:w="972" w:type="dxa"/>
            <w:vAlign w:val="center"/>
          </w:tcPr>
          <w:p w:rsidR="00547B3B" w:rsidRDefault="00547B3B" w:rsidP="00316E71">
            <w:pPr>
              <w:widowControl/>
              <w:spacing w:line="260" w:lineRule="exact"/>
              <w:jc w:val="center"/>
              <w:rPr>
                <w:rFonts w:ascii="宋体"/>
                <w:color w:val="000000"/>
                <w:kern w:val="0"/>
                <w:sz w:val="20"/>
                <w:szCs w:val="20"/>
              </w:rPr>
            </w:pPr>
            <w:r>
              <w:rPr>
                <w:rFonts w:ascii="宋体" w:hAnsi="宋体" w:cs="宋体"/>
                <w:color w:val="000000"/>
                <w:kern w:val="0"/>
                <w:sz w:val="20"/>
                <w:szCs w:val="20"/>
              </w:rPr>
              <w:t>3</w:t>
            </w:r>
          </w:p>
        </w:tc>
      </w:tr>
      <w:tr w:rsidR="00547B3B">
        <w:trPr>
          <w:trHeight w:val="960"/>
          <w:jc w:val="center"/>
        </w:trPr>
        <w:tc>
          <w:tcPr>
            <w:tcW w:w="1418" w:type="dxa"/>
            <w:vMerge/>
            <w:vAlign w:val="center"/>
          </w:tcPr>
          <w:p w:rsidR="00547B3B" w:rsidRDefault="00547B3B" w:rsidP="00316E71">
            <w:pPr>
              <w:widowControl/>
              <w:spacing w:line="260" w:lineRule="exact"/>
              <w:jc w:val="left"/>
              <w:rPr>
                <w:rFonts w:ascii="宋体"/>
                <w:color w:val="000000"/>
                <w:kern w:val="0"/>
                <w:sz w:val="20"/>
                <w:szCs w:val="20"/>
              </w:rPr>
            </w:pPr>
          </w:p>
        </w:tc>
        <w:tc>
          <w:tcPr>
            <w:tcW w:w="2126" w:type="dxa"/>
            <w:textDirection w:val="tbRlV"/>
            <w:vAlign w:val="center"/>
          </w:tcPr>
          <w:p w:rsidR="00547B3B" w:rsidRDefault="00547B3B" w:rsidP="00316E71">
            <w:pPr>
              <w:widowControl/>
              <w:spacing w:line="260" w:lineRule="exact"/>
              <w:jc w:val="center"/>
              <w:rPr>
                <w:rFonts w:ascii="宋体"/>
                <w:color w:val="000000"/>
                <w:kern w:val="0"/>
                <w:sz w:val="20"/>
                <w:szCs w:val="20"/>
              </w:rPr>
            </w:pPr>
            <w:r>
              <w:rPr>
                <w:rFonts w:ascii="宋体" w:hAnsi="宋体" w:cs="宋体" w:hint="eastAsia"/>
                <w:color w:val="000000"/>
                <w:kern w:val="0"/>
                <w:sz w:val="20"/>
                <w:szCs w:val="20"/>
              </w:rPr>
              <w:t>（</w:t>
            </w:r>
            <w:r>
              <w:rPr>
                <w:rFonts w:ascii="宋体" w:hAnsi="宋体" w:cs="宋体"/>
                <w:color w:val="000000"/>
                <w:kern w:val="0"/>
                <w:sz w:val="20"/>
                <w:szCs w:val="20"/>
              </w:rPr>
              <w:t>3</w:t>
            </w:r>
            <w:r>
              <w:rPr>
                <w:rFonts w:ascii="宋体" w:hAnsi="宋体" w:cs="宋体" w:hint="eastAsia"/>
                <w:color w:val="000000"/>
                <w:kern w:val="0"/>
                <w:sz w:val="20"/>
                <w:szCs w:val="20"/>
              </w:rPr>
              <w:t>分）</w:t>
            </w:r>
            <w:r>
              <w:rPr>
                <w:rFonts w:ascii="宋体"/>
                <w:color w:val="000000"/>
                <w:kern w:val="0"/>
                <w:sz w:val="20"/>
                <w:szCs w:val="20"/>
              </w:rPr>
              <w:br/>
            </w:r>
            <w:r>
              <w:rPr>
                <w:rFonts w:ascii="宋体" w:hAnsi="宋体" w:cs="宋体" w:hint="eastAsia"/>
                <w:color w:val="000000"/>
                <w:kern w:val="0"/>
                <w:sz w:val="20"/>
                <w:szCs w:val="20"/>
              </w:rPr>
              <w:t>项目执行</w:t>
            </w:r>
          </w:p>
        </w:tc>
        <w:tc>
          <w:tcPr>
            <w:tcW w:w="2570" w:type="dxa"/>
            <w:vAlign w:val="center"/>
          </w:tcPr>
          <w:p w:rsidR="00547B3B" w:rsidRDefault="00547B3B" w:rsidP="00316E71">
            <w:pPr>
              <w:widowControl/>
              <w:spacing w:line="260" w:lineRule="exact"/>
              <w:jc w:val="center"/>
              <w:rPr>
                <w:rFonts w:ascii="宋体"/>
                <w:color w:val="000000"/>
                <w:kern w:val="0"/>
                <w:sz w:val="20"/>
                <w:szCs w:val="20"/>
              </w:rPr>
            </w:pPr>
            <w:r>
              <w:rPr>
                <w:rFonts w:ascii="宋体" w:hAnsi="宋体" w:cs="宋体" w:hint="eastAsia"/>
                <w:color w:val="000000"/>
                <w:kern w:val="0"/>
                <w:sz w:val="20"/>
                <w:szCs w:val="20"/>
              </w:rPr>
              <w:t>执行规范</w:t>
            </w:r>
          </w:p>
        </w:tc>
        <w:tc>
          <w:tcPr>
            <w:tcW w:w="1012" w:type="dxa"/>
            <w:vAlign w:val="center"/>
          </w:tcPr>
          <w:p w:rsidR="00547B3B" w:rsidRDefault="00547B3B" w:rsidP="00316E71">
            <w:pPr>
              <w:widowControl/>
              <w:spacing w:line="260" w:lineRule="exact"/>
              <w:jc w:val="center"/>
              <w:rPr>
                <w:rFonts w:ascii="宋体"/>
                <w:color w:val="000000"/>
                <w:kern w:val="0"/>
                <w:sz w:val="20"/>
                <w:szCs w:val="20"/>
              </w:rPr>
            </w:pPr>
            <w:r>
              <w:rPr>
                <w:rFonts w:ascii="宋体" w:hAnsi="宋体" w:cs="宋体"/>
                <w:color w:val="000000"/>
                <w:kern w:val="0"/>
                <w:sz w:val="20"/>
                <w:szCs w:val="20"/>
              </w:rPr>
              <w:t>3</w:t>
            </w:r>
          </w:p>
        </w:tc>
        <w:tc>
          <w:tcPr>
            <w:tcW w:w="972" w:type="dxa"/>
            <w:vAlign w:val="center"/>
          </w:tcPr>
          <w:p w:rsidR="00547B3B" w:rsidRDefault="00547B3B" w:rsidP="00316E71">
            <w:pPr>
              <w:widowControl/>
              <w:spacing w:line="260" w:lineRule="exact"/>
              <w:jc w:val="center"/>
              <w:rPr>
                <w:rFonts w:ascii="宋体"/>
                <w:color w:val="000000"/>
                <w:kern w:val="0"/>
                <w:sz w:val="20"/>
                <w:szCs w:val="20"/>
              </w:rPr>
            </w:pPr>
            <w:r>
              <w:rPr>
                <w:rFonts w:ascii="宋体" w:hAnsi="宋体" w:cs="宋体"/>
                <w:color w:val="000000"/>
                <w:kern w:val="0"/>
                <w:sz w:val="20"/>
                <w:szCs w:val="20"/>
              </w:rPr>
              <w:t>3</w:t>
            </w:r>
          </w:p>
        </w:tc>
      </w:tr>
      <w:tr w:rsidR="00547B3B">
        <w:trPr>
          <w:trHeight w:val="616"/>
          <w:jc w:val="center"/>
        </w:trPr>
        <w:tc>
          <w:tcPr>
            <w:tcW w:w="1418" w:type="dxa"/>
            <w:vMerge w:val="restart"/>
            <w:textDirection w:val="tbRlV"/>
            <w:vAlign w:val="center"/>
          </w:tcPr>
          <w:p w:rsidR="00547B3B" w:rsidRDefault="00547B3B" w:rsidP="00316E71">
            <w:pPr>
              <w:widowControl/>
              <w:spacing w:line="260" w:lineRule="exact"/>
              <w:jc w:val="center"/>
              <w:rPr>
                <w:rFonts w:ascii="宋体"/>
                <w:color w:val="000000"/>
                <w:kern w:val="0"/>
                <w:sz w:val="20"/>
                <w:szCs w:val="20"/>
              </w:rPr>
            </w:pPr>
            <w:r>
              <w:rPr>
                <w:rFonts w:ascii="宋体" w:hAnsi="宋体" w:cs="宋体" w:hint="eastAsia"/>
                <w:color w:val="000000"/>
                <w:kern w:val="0"/>
                <w:sz w:val="20"/>
                <w:szCs w:val="20"/>
              </w:rPr>
              <w:t>（特性指标</w:t>
            </w:r>
            <w:r>
              <w:rPr>
                <w:rFonts w:ascii="宋体" w:hAnsi="宋体" w:cs="宋体"/>
                <w:color w:val="000000"/>
                <w:kern w:val="0"/>
                <w:sz w:val="20"/>
                <w:szCs w:val="20"/>
              </w:rPr>
              <w:t>70</w:t>
            </w:r>
            <w:r>
              <w:rPr>
                <w:rFonts w:ascii="宋体" w:hAnsi="宋体" w:cs="宋体" w:hint="eastAsia"/>
                <w:color w:val="000000"/>
                <w:kern w:val="0"/>
                <w:sz w:val="20"/>
                <w:szCs w:val="20"/>
              </w:rPr>
              <w:t>分）</w:t>
            </w:r>
            <w:r>
              <w:rPr>
                <w:rFonts w:ascii="宋体"/>
                <w:color w:val="000000"/>
                <w:kern w:val="0"/>
                <w:sz w:val="20"/>
                <w:szCs w:val="20"/>
              </w:rPr>
              <w:br/>
            </w:r>
            <w:r>
              <w:rPr>
                <w:rFonts w:ascii="宋体" w:hAnsi="宋体" w:cs="宋体" w:hint="eastAsia"/>
                <w:color w:val="000000"/>
                <w:kern w:val="0"/>
                <w:sz w:val="20"/>
                <w:szCs w:val="20"/>
              </w:rPr>
              <w:t>项目绩效</w:t>
            </w:r>
            <w:r>
              <w:rPr>
                <w:rFonts w:ascii="宋体" w:hAnsi="宋体" w:cs="宋体"/>
                <w:color w:val="000000"/>
                <w:kern w:val="0"/>
                <w:sz w:val="20"/>
                <w:szCs w:val="20"/>
              </w:rPr>
              <w:t xml:space="preserve">  </w:t>
            </w:r>
          </w:p>
        </w:tc>
        <w:tc>
          <w:tcPr>
            <w:tcW w:w="2126" w:type="dxa"/>
            <w:vMerge w:val="restart"/>
            <w:textDirection w:val="tbRlV"/>
            <w:vAlign w:val="center"/>
          </w:tcPr>
          <w:p w:rsidR="00547B3B" w:rsidRDefault="00547B3B" w:rsidP="00316E71">
            <w:pPr>
              <w:widowControl/>
              <w:spacing w:line="260" w:lineRule="exact"/>
              <w:jc w:val="center"/>
              <w:rPr>
                <w:rFonts w:ascii="宋体"/>
                <w:color w:val="000000"/>
                <w:kern w:val="0"/>
                <w:sz w:val="20"/>
                <w:szCs w:val="20"/>
              </w:rPr>
            </w:pPr>
            <w:r>
              <w:rPr>
                <w:rFonts w:ascii="宋体" w:hAnsi="宋体" w:cs="宋体" w:hint="eastAsia"/>
                <w:color w:val="000000"/>
                <w:kern w:val="0"/>
                <w:sz w:val="20"/>
                <w:szCs w:val="20"/>
              </w:rPr>
              <w:t>（</w:t>
            </w:r>
            <w:r>
              <w:rPr>
                <w:rFonts w:ascii="宋体" w:hAnsi="宋体" w:cs="宋体"/>
                <w:color w:val="000000"/>
                <w:kern w:val="0"/>
                <w:sz w:val="20"/>
                <w:szCs w:val="20"/>
              </w:rPr>
              <w:t>20</w:t>
            </w:r>
            <w:r>
              <w:rPr>
                <w:rFonts w:ascii="宋体" w:hAnsi="宋体" w:cs="宋体" w:hint="eastAsia"/>
                <w:color w:val="000000"/>
                <w:kern w:val="0"/>
                <w:sz w:val="20"/>
                <w:szCs w:val="20"/>
              </w:rPr>
              <w:t>）</w:t>
            </w:r>
            <w:r>
              <w:rPr>
                <w:rFonts w:ascii="宋体"/>
                <w:color w:val="000000"/>
                <w:kern w:val="0"/>
                <w:sz w:val="20"/>
                <w:szCs w:val="20"/>
              </w:rPr>
              <w:br/>
            </w:r>
            <w:r>
              <w:rPr>
                <w:rFonts w:ascii="宋体" w:hAnsi="宋体" w:cs="宋体" w:hint="eastAsia"/>
                <w:color w:val="000000"/>
                <w:kern w:val="0"/>
                <w:sz w:val="20"/>
                <w:szCs w:val="20"/>
              </w:rPr>
              <w:t>项目完成</w:t>
            </w:r>
          </w:p>
        </w:tc>
        <w:tc>
          <w:tcPr>
            <w:tcW w:w="2570" w:type="dxa"/>
            <w:vAlign w:val="center"/>
          </w:tcPr>
          <w:p w:rsidR="00547B3B" w:rsidRDefault="00547B3B" w:rsidP="00316E71">
            <w:pPr>
              <w:widowControl/>
              <w:spacing w:line="260" w:lineRule="exact"/>
              <w:jc w:val="center"/>
              <w:rPr>
                <w:rFonts w:ascii="宋体"/>
                <w:color w:val="000000"/>
                <w:kern w:val="0"/>
                <w:sz w:val="20"/>
                <w:szCs w:val="20"/>
              </w:rPr>
            </w:pPr>
            <w:r>
              <w:rPr>
                <w:rFonts w:ascii="宋体" w:hAnsi="宋体" w:cs="宋体" w:hint="eastAsia"/>
                <w:color w:val="000000"/>
                <w:kern w:val="0"/>
                <w:sz w:val="20"/>
                <w:szCs w:val="20"/>
              </w:rPr>
              <w:t>完成数量</w:t>
            </w:r>
          </w:p>
        </w:tc>
        <w:tc>
          <w:tcPr>
            <w:tcW w:w="1012" w:type="dxa"/>
            <w:vAlign w:val="center"/>
          </w:tcPr>
          <w:p w:rsidR="00547B3B" w:rsidRDefault="00547B3B" w:rsidP="00316E71">
            <w:pPr>
              <w:widowControl/>
              <w:spacing w:line="260" w:lineRule="exact"/>
              <w:jc w:val="center"/>
              <w:rPr>
                <w:rFonts w:ascii="宋体"/>
                <w:color w:val="000000"/>
                <w:kern w:val="0"/>
                <w:sz w:val="20"/>
                <w:szCs w:val="20"/>
              </w:rPr>
            </w:pPr>
            <w:r>
              <w:rPr>
                <w:rFonts w:ascii="宋体" w:hAnsi="宋体" w:cs="宋体"/>
                <w:color w:val="000000"/>
                <w:kern w:val="0"/>
                <w:sz w:val="20"/>
                <w:szCs w:val="20"/>
              </w:rPr>
              <w:t xml:space="preserve">5 </w:t>
            </w:r>
          </w:p>
        </w:tc>
        <w:tc>
          <w:tcPr>
            <w:tcW w:w="972" w:type="dxa"/>
            <w:vAlign w:val="center"/>
          </w:tcPr>
          <w:p w:rsidR="00547B3B" w:rsidRDefault="00547B3B" w:rsidP="00316E71">
            <w:pPr>
              <w:widowControl/>
              <w:spacing w:line="260" w:lineRule="exact"/>
              <w:jc w:val="center"/>
              <w:rPr>
                <w:rFonts w:ascii="宋体"/>
                <w:color w:val="000000"/>
                <w:kern w:val="0"/>
                <w:sz w:val="20"/>
                <w:szCs w:val="20"/>
              </w:rPr>
            </w:pPr>
            <w:r>
              <w:rPr>
                <w:rFonts w:ascii="宋体" w:hAnsi="宋体" w:cs="宋体"/>
                <w:color w:val="000000"/>
                <w:kern w:val="0"/>
                <w:sz w:val="20"/>
                <w:szCs w:val="20"/>
              </w:rPr>
              <w:t>5</w:t>
            </w:r>
          </w:p>
        </w:tc>
      </w:tr>
      <w:tr w:rsidR="00547B3B">
        <w:trPr>
          <w:trHeight w:val="554"/>
          <w:jc w:val="center"/>
        </w:trPr>
        <w:tc>
          <w:tcPr>
            <w:tcW w:w="1418" w:type="dxa"/>
            <w:vMerge/>
            <w:vAlign w:val="center"/>
          </w:tcPr>
          <w:p w:rsidR="00547B3B" w:rsidRDefault="00547B3B" w:rsidP="00316E71">
            <w:pPr>
              <w:widowControl/>
              <w:spacing w:line="260" w:lineRule="exact"/>
              <w:jc w:val="left"/>
              <w:rPr>
                <w:rFonts w:ascii="宋体"/>
                <w:color w:val="000000"/>
                <w:kern w:val="0"/>
                <w:sz w:val="20"/>
                <w:szCs w:val="20"/>
              </w:rPr>
            </w:pPr>
          </w:p>
        </w:tc>
        <w:tc>
          <w:tcPr>
            <w:tcW w:w="2126" w:type="dxa"/>
            <w:vMerge/>
            <w:vAlign w:val="center"/>
          </w:tcPr>
          <w:p w:rsidR="00547B3B" w:rsidRDefault="00547B3B" w:rsidP="00316E71">
            <w:pPr>
              <w:widowControl/>
              <w:spacing w:line="260" w:lineRule="exact"/>
              <w:jc w:val="left"/>
              <w:rPr>
                <w:rFonts w:ascii="宋体"/>
                <w:color w:val="000000"/>
                <w:kern w:val="0"/>
                <w:sz w:val="20"/>
                <w:szCs w:val="20"/>
              </w:rPr>
            </w:pPr>
          </w:p>
        </w:tc>
        <w:tc>
          <w:tcPr>
            <w:tcW w:w="2570" w:type="dxa"/>
            <w:vAlign w:val="center"/>
          </w:tcPr>
          <w:p w:rsidR="00547B3B" w:rsidRDefault="00547B3B" w:rsidP="00316E71">
            <w:pPr>
              <w:widowControl/>
              <w:spacing w:line="260" w:lineRule="exact"/>
              <w:jc w:val="center"/>
              <w:rPr>
                <w:rFonts w:ascii="宋体"/>
                <w:color w:val="000000"/>
                <w:kern w:val="0"/>
                <w:sz w:val="20"/>
                <w:szCs w:val="20"/>
              </w:rPr>
            </w:pPr>
            <w:r>
              <w:rPr>
                <w:rFonts w:ascii="宋体" w:hAnsi="宋体" w:cs="宋体" w:hint="eastAsia"/>
                <w:color w:val="000000"/>
                <w:kern w:val="0"/>
                <w:sz w:val="20"/>
                <w:szCs w:val="20"/>
              </w:rPr>
              <w:t>完成质量</w:t>
            </w:r>
          </w:p>
        </w:tc>
        <w:tc>
          <w:tcPr>
            <w:tcW w:w="1012" w:type="dxa"/>
            <w:vAlign w:val="center"/>
          </w:tcPr>
          <w:p w:rsidR="00547B3B" w:rsidRDefault="00547B3B" w:rsidP="00316E71">
            <w:pPr>
              <w:widowControl/>
              <w:spacing w:line="260" w:lineRule="exact"/>
              <w:jc w:val="center"/>
              <w:rPr>
                <w:rFonts w:ascii="宋体"/>
                <w:color w:val="000000"/>
                <w:kern w:val="0"/>
                <w:sz w:val="20"/>
                <w:szCs w:val="20"/>
              </w:rPr>
            </w:pPr>
            <w:r>
              <w:rPr>
                <w:rFonts w:ascii="宋体" w:hAnsi="宋体" w:cs="宋体"/>
                <w:color w:val="000000"/>
                <w:kern w:val="0"/>
                <w:sz w:val="20"/>
                <w:szCs w:val="20"/>
              </w:rPr>
              <w:t xml:space="preserve">5 </w:t>
            </w:r>
          </w:p>
        </w:tc>
        <w:tc>
          <w:tcPr>
            <w:tcW w:w="972" w:type="dxa"/>
            <w:vAlign w:val="center"/>
          </w:tcPr>
          <w:p w:rsidR="00547B3B" w:rsidRDefault="00547B3B" w:rsidP="00316E71">
            <w:pPr>
              <w:widowControl/>
              <w:spacing w:line="260" w:lineRule="exact"/>
              <w:jc w:val="center"/>
              <w:rPr>
                <w:rFonts w:ascii="宋体"/>
                <w:color w:val="000000"/>
                <w:kern w:val="0"/>
                <w:sz w:val="20"/>
                <w:szCs w:val="20"/>
              </w:rPr>
            </w:pPr>
            <w:r>
              <w:rPr>
                <w:rFonts w:ascii="宋体" w:hAnsi="宋体" w:cs="宋体"/>
                <w:color w:val="000000"/>
                <w:kern w:val="0"/>
                <w:sz w:val="20"/>
                <w:szCs w:val="20"/>
              </w:rPr>
              <w:t>5</w:t>
            </w:r>
          </w:p>
        </w:tc>
      </w:tr>
      <w:tr w:rsidR="00547B3B">
        <w:trPr>
          <w:trHeight w:val="690"/>
          <w:jc w:val="center"/>
        </w:trPr>
        <w:tc>
          <w:tcPr>
            <w:tcW w:w="1418" w:type="dxa"/>
            <w:vMerge/>
            <w:vAlign w:val="center"/>
          </w:tcPr>
          <w:p w:rsidR="00547B3B" w:rsidRDefault="00547B3B" w:rsidP="00316E71">
            <w:pPr>
              <w:widowControl/>
              <w:spacing w:line="260" w:lineRule="exact"/>
              <w:jc w:val="left"/>
              <w:rPr>
                <w:rFonts w:ascii="宋体"/>
                <w:color w:val="000000"/>
                <w:kern w:val="0"/>
                <w:sz w:val="20"/>
                <w:szCs w:val="20"/>
              </w:rPr>
            </w:pPr>
          </w:p>
        </w:tc>
        <w:tc>
          <w:tcPr>
            <w:tcW w:w="2126" w:type="dxa"/>
            <w:vMerge/>
            <w:vAlign w:val="center"/>
          </w:tcPr>
          <w:p w:rsidR="00547B3B" w:rsidRDefault="00547B3B" w:rsidP="00316E71">
            <w:pPr>
              <w:widowControl/>
              <w:spacing w:line="260" w:lineRule="exact"/>
              <w:jc w:val="left"/>
              <w:rPr>
                <w:rFonts w:ascii="宋体"/>
                <w:color w:val="000000"/>
                <w:kern w:val="0"/>
                <w:sz w:val="20"/>
                <w:szCs w:val="20"/>
              </w:rPr>
            </w:pPr>
          </w:p>
        </w:tc>
        <w:tc>
          <w:tcPr>
            <w:tcW w:w="2570" w:type="dxa"/>
            <w:vAlign w:val="center"/>
          </w:tcPr>
          <w:p w:rsidR="00547B3B" w:rsidRDefault="00547B3B" w:rsidP="00316E71">
            <w:pPr>
              <w:widowControl/>
              <w:spacing w:line="260" w:lineRule="exact"/>
              <w:jc w:val="center"/>
              <w:rPr>
                <w:rFonts w:ascii="宋体"/>
                <w:color w:val="000000"/>
                <w:kern w:val="0"/>
                <w:sz w:val="20"/>
                <w:szCs w:val="20"/>
              </w:rPr>
            </w:pPr>
            <w:r>
              <w:rPr>
                <w:rFonts w:ascii="宋体" w:hAnsi="宋体" w:cs="宋体" w:hint="eastAsia"/>
                <w:color w:val="000000"/>
                <w:kern w:val="0"/>
                <w:sz w:val="20"/>
                <w:szCs w:val="20"/>
              </w:rPr>
              <w:t>完成时效</w:t>
            </w:r>
          </w:p>
        </w:tc>
        <w:tc>
          <w:tcPr>
            <w:tcW w:w="1012" w:type="dxa"/>
            <w:vAlign w:val="center"/>
          </w:tcPr>
          <w:p w:rsidR="00547B3B" w:rsidRDefault="00547B3B" w:rsidP="00316E71">
            <w:pPr>
              <w:widowControl/>
              <w:spacing w:line="260" w:lineRule="exact"/>
              <w:jc w:val="center"/>
              <w:rPr>
                <w:rFonts w:ascii="宋体"/>
                <w:color w:val="000000"/>
                <w:kern w:val="0"/>
                <w:sz w:val="20"/>
                <w:szCs w:val="20"/>
              </w:rPr>
            </w:pPr>
            <w:r>
              <w:rPr>
                <w:rFonts w:ascii="宋体" w:hAnsi="宋体" w:cs="宋体"/>
                <w:color w:val="000000"/>
                <w:kern w:val="0"/>
                <w:sz w:val="20"/>
                <w:szCs w:val="20"/>
              </w:rPr>
              <w:t>5</w:t>
            </w:r>
          </w:p>
        </w:tc>
        <w:tc>
          <w:tcPr>
            <w:tcW w:w="972" w:type="dxa"/>
            <w:vAlign w:val="center"/>
          </w:tcPr>
          <w:p w:rsidR="00547B3B" w:rsidRDefault="00547B3B" w:rsidP="00316E71">
            <w:pPr>
              <w:widowControl/>
              <w:spacing w:line="260" w:lineRule="exact"/>
              <w:jc w:val="center"/>
              <w:rPr>
                <w:rFonts w:ascii="宋体"/>
                <w:color w:val="000000"/>
                <w:kern w:val="0"/>
                <w:sz w:val="20"/>
                <w:szCs w:val="20"/>
              </w:rPr>
            </w:pPr>
            <w:r>
              <w:rPr>
                <w:rFonts w:ascii="宋体" w:hAnsi="宋体" w:cs="宋体"/>
                <w:color w:val="000000"/>
                <w:kern w:val="0"/>
                <w:sz w:val="20"/>
                <w:szCs w:val="20"/>
              </w:rPr>
              <w:t>5</w:t>
            </w:r>
          </w:p>
        </w:tc>
      </w:tr>
      <w:tr w:rsidR="00547B3B">
        <w:trPr>
          <w:trHeight w:val="558"/>
          <w:jc w:val="center"/>
        </w:trPr>
        <w:tc>
          <w:tcPr>
            <w:tcW w:w="1418" w:type="dxa"/>
            <w:vMerge/>
            <w:vAlign w:val="center"/>
          </w:tcPr>
          <w:p w:rsidR="00547B3B" w:rsidRDefault="00547B3B" w:rsidP="00316E71">
            <w:pPr>
              <w:widowControl/>
              <w:spacing w:line="260" w:lineRule="exact"/>
              <w:jc w:val="left"/>
              <w:rPr>
                <w:rFonts w:ascii="宋体"/>
                <w:color w:val="000000"/>
                <w:kern w:val="0"/>
                <w:sz w:val="20"/>
                <w:szCs w:val="20"/>
              </w:rPr>
            </w:pPr>
          </w:p>
        </w:tc>
        <w:tc>
          <w:tcPr>
            <w:tcW w:w="2126" w:type="dxa"/>
            <w:vMerge/>
            <w:vAlign w:val="center"/>
          </w:tcPr>
          <w:p w:rsidR="00547B3B" w:rsidRDefault="00547B3B" w:rsidP="00316E71">
            <w:pPr>
              <w:widowControl/>
              <w:spacing w:line="260" w:lineRule="exact"/>
              <w:jc w:val="left"/>
              <w:rPr>
                <w:rFonts w:ascii="宋体"/>
                <w:color w:val="000000"/>
                <w:kern w:val="0"/>
                <w:sz w:val="20"/>
                <w:szCs w:val="20"/>
              </w:rPr>
            </w:pPr>
          </w:p>
        </w:tc>
        <w:tc>
          <w:tcPr>
            <w:tcW w:w="2570" w:type="dxa"/>
            <w:vAlign w:val="center"/>
          </w:tcPr>
          <w:p w:rsidR="00547B3B" w:rsidRDefault="00547B3B" w:rsidP="00316E71">
            <w:pPr>
              <w:widowControl/>
              <w:spacing w:line="260" w:lineRule="exact"/>
              <w:jc w:val="center"/>
              <w:rPr>
                <w:rFonts w:ascii="宋体"/>
                <w:color w:val="000000"/>
                <w:kern w:val="0"/>
                <w:sz w:val="20"/>
                <w:szCs w:val="20"/>
              </w:rPr>
            </w:pPr>
            <w:r>
              <w:rPr>
                <w:rFonts w:ascii="宋体" w:hAnsi="宋体" w:cs="宋体" w:hint="eastAsia"/>
                <w:color w:val="000000"/>
                <w:kern w:val="0"/>
                <w:sz w:val="20"/>
                <w:szCs w:val="20"/>
              </w:rPr>
              <w:t>完成成本</w:t>
            </w:r>
          </w:p>
        </w:tc>
        <w:tc>
          <w:tcPr>
            <w:tcW w:w="1012" w:type="dxa"/>
            <w:vAlign w:val="center"/>
          </w:tcPr>
          <w:p w:rsidR="00547B3B" w:rsidRDefault="00547B3B" w:rsidP="00316E71">
            <w:pPr>
              <w:widowControl/>
              <w:spacing w:line="260" w:lineRule="exact"/>
              <w:jc w:val="center"/>
              <w:rPr>
                <w:rFonts w:ascii="宋体"/>
                <w:color w:val="000000"/>
                <w:kern w:val="0"/>
                <w:sz w:val="20"/>
                <w:szCs w:val="20"/>
              </w:rPr>
            </w:pPr>
            <w:r>
              <w:rPr>
                <w:rFonts w:ascii="宋体" w:hAnsi="宋体" w:cs="宋体"/>
                <w:color w:val="000000"/>
                <w:kern w:val="0"/>
                <w:sz w:val="20"/>
                <w:szCs w:val="20"/>
              </w:rPr>
              <w:t>5</w:t>
            </w:r>
          </w:p>
        </w:tc>
        <w:tc>
          <w:tcPr>
            <w:tcW w:w="972" w:type="dxa"/>
            <w:vAlign w:val="center"/>
          </w:tcPr>
          <w:p w:rsidR="00547B3B" w:rsidRDefault="00547B3B" w:rsidP="00316E71">
            <w:pPr>
              <w:widowControl/>
              <w:spacing w:line="260" w:lineRule="exact"/>
              <w:jc w:val="center"/>
              <w:rPr>
                <w:rFonts w:ascii="宋体"/>
                <w:color w:val="000000"/>
                <w:kern w:val="0"/>
                <w:sz w:val="20"/>
                <w:szCs w:val="20"/>
              </w:rPr>
            </w:pPr>
            <w:r>
              <w:rPr>
                <w:rFonts w:ascii="宋体" w:hAnsi="宋体" w:cs="宋体"/>
                <w:color w:val="000000"/>
                <w:kern w:val="0"/>
                <w:sz w:val="20"/>
                <w:szCs w:val="20"/>
              </w:rPr>
              <w:t>5</w:t>
            </w:r>
          </w:p>
        </w:tc>
      </w:tr>
      <w:tr w:rsidR="00547B3B">
        <w:trPr>
          <w:trHeight w:val="566"/>
          <w:jc w:val="center"/>
        </w:trPr>
        <w:tc>
          <w:tcPr>
            <w:tcW w:w="1418" w:type="dxa"/>
            <w:vMerge/>
            <w:vAlign w:val="center"/>
          </w:tcPr>
          <w:p w:rsidR="00547B3B" w:rsidRDefault="00547B3B" w:rsidP="00316E71">
            <w:pPr>
              <w:widowControl/>
              <w:spacing w:line="260" w:lineRule="exact"/>
              <w:jc w:val="left"/>
              <w:rPr>
                <w:rFonts w:ascii="宋体"/>
                <w:color w:val="000000"/>
                <w:kern w:val="0"/>
                <w:sz w:val="20"/>
                <w:szCs w:val="20"/>
              </w:rPr>
            </w:pPr>
          </w:p>
        </w:tc>
        <w:tc>
          <w:tcPr>
            <w:tcW w:w="2126" w:type="dxa"/>
            <w:vMerge w:val="restart"/>
            <w:textDirection w:val="tbRlV"/>
            <w:vAlign w:val="center"/>
          </w:tcPr>
          <w:p w:rsidR="00547B3B" w:rsidRDefault="00547B3B" w:rsidP="00316E71">
            <w:pPr>
              <w:widowControl/>
              <w:spacing w:line="260" w:lineRule="exact"/>
              <w:jc w:val="center"/>
              <w:rPr>
                <w:rFonts w:ascii="宋体"/>
                <w:color w:val="000000"/>
                <w:kern w:val="0"/>
                <w:sz w:val="20"/>
                <w:szCs w:val="20"/>
              </w:rPr>
            </w:pPr>
            <w:r>
              <w:rPr>
                <w:rFonts w:ascii="宋体" w:hAnsi="宋体" w:cs="宋体" w:hint="eastAsia"/>
                <w:color w:val="000000"/>
                <w:kern w:val="0"/>
                <w:sz w:val="20"/>
                <w:szCs w:val="20"/>
              </w:rPr>
              <w:t>（</w:t>
            </w:r>
            <w:r>
              <w:rPr>
                <w:rFonts w:ascii="宋体" w:hAnsi="宋体" w:cs="宋体"/>
                <w:color w:val="000000"/>
                <w:kern w:val="0"/>
                <w:sz w:val="20"/>
                <w:szCs w:val="20"/>
              </w:rPr>
              <w:t>50</w:t>
            </w:r>
            <w:r>
              <w:rPr>
                <w:rFonts w:ascii="宋体" w:hAnsi="宋体" w:cs="宋体" w:hint="eastAsia"/>
                <w:color w:val="000000"/>
                <w:kern w:val="0"/>
                <w:sz w:val="20"/>
                <w:szCs w:val="20"/>
              </w:rPr>
              <w:t>分）</w:t>
            </w:r>
            <w:r>
              <w:rPr>
                <w:rFonts w:ascii="宋体"/>
                <w:color w:val="000000"/>
                <w:kern w:val="0"/>
                <w:sz w:val="20"/>
                <w:szCs w:val="20"/>
              </w:rPr>
              <w:br/>
            </w:r>
            <w:r>
              <w:rPr>
                <w:rFonts w:ascii="宋体" w:hAnsi="宋体" w:cs="宋体" w:hint="eastAsia"/>
                <w:color w:val="000000"/>
                <w:kern w:val="0"/>
                <w:sz w:val="20"/>
                <w:szCs w:val="20"/>
              </w:rPr>
              <w:t>项目效益</w:t>
            </w:r>
          </w:p>
        </w:tc>
        <w:tc>
          <w:tcPr>
            <w:tcW w:w="2570" w:type="dxa"/>
            <w:vAlign w:val="center"/>
          </w:tcPr>
          <w:p w:rsidR="00547B3B" w:rsidRDefault="00547B3B" w:rsidP="00316E71">
            <w:pPr>
              <w:widowControl/>
              <w:spacing w:line="260" w:lineRule="exact"/>
              <w:jc w:val="center"/>
              <w:rPr>
                <w:rFonts w:ascii="宋体"/>
                <w:color w:val="000000"/>
                <w:kern w:val="0"/>
                <w:sz w:val="20"/>
                <w:szCs w:val="20"/>
              </w:rPr>
            </w:pPr>
            <w:r>
              <w:rPr>
                <w:rFonts w:ascii="宋体" w:hAnsi="宋体" w:cs="宋体" w:hint="eastAsia"/>
                <w:color w:val="000000"/>
                <w:kern w:val="0"/>
                <w:sz w:val="20"/>
                <w:szCs w:val="20"/>
              </w:rPr>
              <w:t>经济效益（可选项）</w:t>
            </w:r>
          </w:p>
        </w:tc>
        <w:tc>
          <w:tcPr>
            <w:tcW w:w="1012" w:type="dxa"/>
            <w:vMerge w:val="restart"/>
            <w:vAlign w:val="center"/>
          </w:tcPr>
          <w:p w:rsidR="00547B3B" w:rsidRDefault="00547B3B" w:rsidP="00316E71">
            <w:pPr>
              <w:widowControl/>
              <w:spacing w:line="260" w:lineRule="exact"/>
              <w:jc w:val="center"/>
              <w:rPr>
                <w:rFonts w:ascii="宋体"/>
                <w:color w:val="000000"/>
                <w:kern w:val="0"/>
                <w:sz w:val="20"/>
                <w:szCs w:val="20"/>
              </w:rPr>
            </w:pPr>
            <w:r>
              <w:rPr>
                <w:rFonts w:ascii="宋体" w:hAnsi="宋体" w:cs="宋体"/>
                <w:color w:val="000000"/>
                <w:kern w:val="0"/>
                <w:sz w:val="20"/>
                <w:szCs w:val="20"/>
              </w:rPr>
              <w:t>40</w:t>
            </w:r>
          </w:p>
        </w:tc>
        <w:tc>
          <w:tcPr>
            <w:tcW w:w="972" w:type="dxa"/>
            <w:vAlign w:val="center"/>
          </w:tcPr>
          <w:p w:rsidR="00547B3B" w:rsidRDefault="00547B3B" w:rsidP="00316E71">
            <w:pPr>
              <w:widowControl/>
              <w:spacing w:line="260" w:lineRule="exact"/>
              <w:jc w:val="center"/>
              <w:rPr>
                <w:rFonts w:ascii="宋体"/>
                <w:color w:val="000000"/>
                <w:kern w:val="0"/>
                <w:sz w:val="20"/>
                <w:szCs w:val="20"/>
              </w:rPr>
            </w:pPr>
          </w:p>
        </w:tc>
      </w:tr>
      <w:tr w:rsidR="00547B3B">
        <w:trPr>
          <w:trHeight w:val="688"/>
          <w:jc w:val="center"/>
        </w:trPr>
        <w:tc>
          <w:tcPr>
            <w:tcW w:w="1418" w:type="dxa"/>
            <w:vMerge/>
            <w:vAlign w:val="center"/>
          </w:tcPr>
          <w:p w:rsidR="00547B3B" w:rsidRDefault="00547B3B" w:rsidP="00316E71">
            <w:pPr>
              <w:widowControl/>
              <w:spacing w:line="260" w:lineRule="exact"/>
              <w:jc w:val="left"/>
              <w:rPr>
                <w:rFonts w:ascii="宋体"/>
                <w:color w:val="000000"/>
                <w:kern w:val="0"/>
                <w:sz w:val="20"/>
                <w:szCs w:val="20"/>
              </w:rPr>
            </w:pPr>
          </w:p>
        </w:tc>
        <w:tc>
          <w:tcPr>
            <w:tcW w:w="2126" w:type="dxa"/>
            <w:vMerge/>
            <w:vAlign w:val="center"/>
          </w:tcPr>
          <w:p w:rsidR="00547B3B" w:rsidRDefault="00547B3B" w:rsidP="00316E71">
            <w:pPr>
              <w:widowControl/>
              <w:spacing w:line="260" w:lineRule="exact"/>
              <w:jc w:val="left"/>
              <w:rPr>
                <w:rFonts w:ascii="宋体"/>
                <w:color w:val="000000"/>
                <w:kern w:val="0"/>
                <w:sz w:val="20"/>
                <w:szCs w:val="20"/>
              </w:rPr>
            </w:pPr>
          </w:p>
        </w:tc>
        <w:tc>
          <w:tcPr>
            <w:tcW w:w="2570" w:type="dxa"/>
            <w:vAlign w:val="center"/>
          </w:tcPr>
          <w:p w:rsidR="00547B3B" w:rsidRDefault="00547B3B" w:rsidP="00316E71">
            <w:pPr>
              <w:widowControl/>
              <w:spacing w:line="260" w:lineRule="exact"/>
              <w:jc w:val="center"/>
              <w:rPr>
                <w:rFonts w:ascii="宋体"/>
                <w:color w:val="000000"/>
                <w:kern w:val="0"/>
                <w:sz w:val="20"/>
                <w:szCs w:val="20"/>
              </w:rPr>
            </w:pPr>
            <w:r>
              <w:rPr>
                <w:rFonts w:ascii="宋体" w:hAnsi="宋体" w:cs="宋体" w:hint="eastAsia"/>
                <w:color w:val="000000"/>
                <w:kern w:val="0"/>
                <w:sz w:val="20"/>
                <w:szCs w:val="20"/>
              </w:rPr>
              <w:t>社会效益（可选项）</w:t>
            </w:r>
          </w:p>
        </w:tc>
        <w:tc>
          <w:tcPr>
            <w:tcW w:w="1012" w:type="dxa"/>
            <w:vMerge/>
            <w:vAlign w:val="center"/>
          </w:tcPr>
          <w:p w:rsidR="00547B3B" w:rsidRDefault="00547B3B" w:rsidP="00316E71">
            <w:pPr>
              <w:widowControl/>
              <w:spacing w:line="260" w:lineRule="exact"/>
              <w:jc w:val="left"/>
              <w:rPr>
                <w:rFonts w:ascii="宋体"/>
                <w:color w:val="000000"/>
                <w:kern w:val="0"/>
                <w:sz w:val="20"/>
                <w:szCs w:val="20"/>
              </w:rPr>
            </w:pPr>
          </w:p>
        </w:tc>
        <w:tc>
          <w:tcPr>
            <w:tcW w:w="972" w:type="dxa"/>
            <w:vAlign w:val="center"/>
          </w:tcPr>
          <w:p w:rsidR="00547B3B" w:rsidRDefault="00547B3B" w:rsidP="00316E71">
            <w:pPr>
              <w:widowControl/>
              <w:spacing w:line="260" w:lineRule="exact"/>
              <w:jc w:val="center"/>
              <w:rPr>
                <w:rFonts w:ascii="宋体"/>
                <w:color w:val="000000"/>
                <w:kern w:val="0"/>
                <w:sz w:val="20"/>
                <w:szCs w:val="20"/>
              </w:rPr>
            </w:pPr>
            <w:r>
              <w:rPr>
                <w:rFonts w:ascii="宋体" w:hAnsi="宋体" w:cs="宋体"/>
                <w:color w:val="000000"/>
                <w:kern w:val="0"/>
                <w:sz w:val="20"/>
                <w:szCs w:val="20"/>
              </w:rPr>
              <w:t>20</w:t>
            </w:r>
          </w:p>
        </w:tc>
      </w:tr>
      <w:tr w:rsidR="00547B3B">
        <w:trPr>
          <w:trHeight w:val="557"/>
          <w:jc w:val="center"/>
        </w:trPr>
        <w:tc>
          <w:tcPr>
            <w:tcW w:w="1418" w:type="dxa"/>
            <w:vMerge/>
            <w:vAlign w:val="center"/>
          </w:tcPr>
          <w:p w:rsidR="00547B3B" w:rsidRDefault="00547B3B" w:rsidP="00316E71">
            <w:pPr>
              <w:widowControl/>
              <w:spacing w:line="260" w:lineRule="exact"/>
              <w:jc w:val="left"/>
              <w:rPr>
                <w:rFonts w:ascii="宋体"/>
                <w:color w:val="000000"/>
                <w:kern w:val="0"/>
                <w:sz w:val="20"/>
                <w:szCs w:val="20"/>
              </w:rPr>
            </w:pPr>
          </w:p>
        </w:tc>
        <w:tc>
          <w:tcPr>
            <w:tcW w:w="2126" w:type="dxa"/>
            <w:vMerge/>
            <w:vAlign w:val="center"/>
          </w:tcPr>
          <w:p w:rsidR="00547B3B" w:rsidRDefault="00547B3B" w:rsidP="00316E71">
            <w:pPr>
              <w:widowControl/>
              <w:spacing w:line="260" w:lineRule="exact"/>
              <w:jc w:val="left"/>
              <w:rPr>
                <w:rFonts w:ascii="宋体"/>
                <w:color w:val="000000"/>
                <w:kern w:val="0"/>
                <w:sz w:val="20"/>
                <w:szCs w:val="20"/>
              </w:rPr>
            </w:pPr>
          </w:p>
        </w:tc>
        <w:tc>
          <w:tcPr>
            <w:tcW w:w="2570" w:type="dxa"/>
            <w:vAlign w:val="center"/>
          </w:tcPr>
          <w:p w:rsidR="00547B3B" w:rsidRDefault="00547B3B" w:rsidP="00316E71">
            <w:pPr>
              <w:widowControl/>
              <w:spacing w:line="260" w:lineRule="exact"/>
              <w:jc w:val="center"/>
              <w:rPr>
                <w:rFonts w:ascii="宋体"/>
                <w:color w:val="000000"/>
                <w:kern w:val="0"/>
                <w:sz w:val="20"/>
                <w:szCs w:val="20"/>
              </w:rPr>
            </w:pPr>
            <w:r>
              <w:rPr>
                <w:rFonts w:ascii="宋体" w:hAnsi="宋体" w:cs="宋体" w:hint="eastAsia"/>
                <w:color w:val="000000"/>
                <w:kern w:val="0"/>
                <w:sz w:val="20"/>
                <w:szCs w:val="20"/>
              </w:rPr>
              <w:t>生态效益（可选项）</w:t>
            </w:r>
          </w:p>
        </w:tc>
        <w:tc>
          <w:tcPr>
            <w:tcW w:w="1012" w:type="dxa"/>
            <w:vMerge/>
            <w:vAlign w:val="center"/>
          </w:tcPr>
          <w:p w:rsidR="00547B3B" w:rsidRDefault="00547B3B" w:rsidP="00316E71">
            <w:pPr>
              <w:widowControl/>
              <w:spacing w:line="260" w:lineRule="exact"/>
              <w:jc w:val="left"/>
              <w:rPr>
                <w:rFonts w:ascii="宋体"/>
                <w:color w:val="000000"/>
                <w:kern w:val="0"/>
                <w:sz w:val="20"/>
                <w:szCs w:val="20"/>
              </w:rPr>
            </w:pPr>
          </w:p>
        </w:tc>
        <w:tc>
          <w:tcPr>
            <w:tcW w:w="972" w:type="dxa"/>
            <w:vAlign w:val="center"/>
          </w:tcPr>
          <w:p w:rsidR="00547B3B" w:rsidRDefault="00547B3B" w:rsidP="00316E71">
            <w:pPr>
              <w:widowControl/>
              <w:spacing w:line="260" w:lineRule="exact"/>
              <w:jc w:val="center"/>
              <w:rPr>
                <w:rFonts w:ascii="宋体"/>
                <w:color w:val="000000"/>
                <w:kern w:val="0"/>
                <w:sz w:val="20"/>
                <w:szCs w:val="20"/>
              </w:rPr>
            </w:pPr>
          </w:p>
        </w:tc>
      </w:tr>
      <w:tr w:rsidR="00547B3B">
        <w:trPr>
          <w:trHeight w:val="707"/>
          <w:jc w:val="center"/>
        </w:trPr>
        <w:tc>
          <w:tcPr>
            <w:tcW w:w="1418" w:type="dxa"/>
            <w:vMerge/>
            <w:vAlign w:val="center"/>
          </w:tcPr>
          <w:p w:rsidR="00547B3B" w:rsidRDefault="00547B3B" w:rsidP="00316E71">
            <w:pPr>
              <w:widowControl/>
              <w:spacing w:line="260" w:lineRule="exact"/>
              <w:jc w:val="left"/>
              <w:rPr>
                <w:rFonts w:ascii="宋体"/>
                <w:color w:val="000000"/>
                <w:kern w:val="0"/>
                <w:sz w:val="20"/>
                <w:szCs w:val="20"/>
              </w:rPr>
            </w:pPr>
          </w:p>
        </w:tc>
        <w:tc>
          <w:tcPr>
            <w:tcW w:w="2126" w:type="dxa"/>
            <w:vMerge/>
            <w:vAlign w:val="center"/>
          </w:tcPr>
          <w:p w:rsidR="00547B3B" w:rsidRDefault="00547B3B" w:rsidP="00316E71">
            <w:pPr>
              <w:widowControl/>
              <w:spacing w:line="260" w:lineRule="exact"/>
              <w:jc w:val="left"/>
              <w:rPr>
                <w:rFonts w:ascii="宋体"/>
                <w:color w:val="000000"/>
                <w:kern w:val="0"/>
                <w:sz w:val="20"/>
                <w:szCs w:val="20"/>
              </w:rPr>
            </w:pPr>
          </w:p>
        </w:tc>
        <w:tc>
          <w:tcPr>
            <w:tcW w:w="2570" w:type="dxa"/>
            <w:vAlign w:val="center"/>
          </w:tcPr>
          <w:p w:rsidR="00547B3B" w:rsidRDefault="00547B3B" w:rsidP="00316E71">
            <w:pPr>
              <w:widowControl/>
              <w:spacing w:line="260" w:lineRule="exact"/>
              <w:jc w:val="center"/>
              <w:rPr>
                <w:rFonts w:ascii="宋体"/>
                <w:color w:val="000000"/>
                <w:kern w:val="0"/>
                <w:sz w:val="20"/>
                <w:szCs w:val="20"/>
              </w:rPr>
            </w:pPr>
            <w:r>
              <w:rPr>
                <w:rFonts w:ascii="宋体" w:hAnsi="宋体" w:cs="宋体" w:hint="eastAsia"/>
                <w:color w:val="000000"/>
                <w:kern w:val="0"/>
                <w:sz w:val="20"/>
                <w:szCs w:val="20"/>
              </w:rPr>
              <w:t>可持续效益（可选项）</w:t>
            </w:r>
          </w:p>
        </w:tc>
        <w:tc>
          <w:tcPr>
            <w:tcW w:w="1012" w:type="dxa"/>
            <w:vMerge/>
            <w:vAlign w:val="center"/>
          </w:tcPr>
          <w:p w:rsidR="00547B3B" w:rsidRDefault="00547B3B" w:rsidP="00316E71">
            <w:pPr>
              <w:widowControl/>
              <w:spacing w:line="260" w:lineRule="exact"/>
              <w:jc w:val="left"/>
              <w:rPr>
                <w:rFonts w:ascii="宋体"/>
                <w:color w:val="000000"/>
                <w:kern w:val="0"/>
                <w:sz w:val="20"/>
                <w:szCs w:val="20"/>
              </w:rPr>
            </w:pPr>
          </w:p>
        </w:tc>
        <w:tc>
          <w:tcPr>
            <w:tcW w:w="972" w:type="dxa"/>
            <w:vAlign w:val="center"/>
          </w:tcPr>
          <w:p w:rsidR="00547B3B" w:rsidRDefault="00547B3B" w:rsidP="00316E71">
            <w:pPr>
              <w:widowControl/>
              <w:spacing w:line="260" w:lineRule="exact"/>
              <w:jc w:val="center"/>
              <w:rPr>
                <w:rFonts w:ascii="宋体"/>
                <w:color w:val="000000"/>
                <w:kern w:val="0"/>
                <w:sz w:val="20"/>
                <w:szCs w:val="20"/>
              </w:rPr>
            </w:pPr>
            <w:r>
              <w:rPr>
                <w:rFonts w:ascii="宋体" w:hAnsi="宋体" w:cs="宋体"/>
                <w:color w:val="000000"/>
                <w:kern w:val="0"/>
                <w:sz w:val="20"/>
                <w:szCs w:val="20"/>
              </w:rPr>
              <w:t>20</w:t>
            </w:r>
          </w:p>
        </w:tc>
      </w:tr>
      <w:tr w:rsidR="00547B3B">
        <w:trPr>
          <w:trHeight w:val="688"/>
          <w:jc w:val="center"/>
        </w:trPr>
        <w:tc>
          <w:tcPr>
            <w:tcW w:w="1418" w:type="dxa"/>
            <w:vMerge/>
            <w:vAlign w:val="center"/>
          </w:tcPr>
          <w:p w:rsidR="00547B3B" w:rsidRDefault="00547B3B" w:rsidP="00316E71">
            <w:pPr>
              <w:widowControl/>
              <w:spacing w:line="260" w:lineRule="exact"/>
              <w:jc w:val="left"/>
              <w:rPr>
                <w:rFonts w:ascii="宋体"/>
                <w:color w:val="000000"/>
                <w:kern w:val="0"/>
                <w:sz w:val="20"/>
                <w:szCs w:val="20"/>
              </w:rPr>
            </w:pPr>
          </w:p>
        </w:tc>
        <w:tc>
          <w:tcPr>
            <w:tcW w:w="2126" w:type="dxa"/>
            <w:vMerge/>
            <w:vAlign w:val="center"/>
          </w:tcPr>
          <w:p w:rsidR="00547B3B" w:rsidRDefault="00547B3B" w:rsidP="00316E71">
            <w:pPr>
              <w:widowControl/>
              <w:spacing w:line="260" w:lineRule="exact"/>
              <w:jc w:val="left"/>
              <w:rPr>
                <w:rFonts w:ascii="宋体"/>
                <w:color w:val="000000"/>
                <w:kern w:val="0"/>
                <w:sz w:val="20"/>
                <w:szCs w:val="20"/>
              </w:rPr>
            </w:pPr>
          </w:p>
        </w:tc>
        <w:tc>
          <w:tcPr>
            <w:tcW w:w="2570" w:type="dxa"/>
            <w:vAlign w:val="center"/>
          </w:tcPr>
          <w:p w:rsidR="00547B3B" w:rsidRDefault="00547B3B" w:rsidP="00316E71">
            <w:pPr>
              <w:widowControl/>
              <w:spacing w:line="260" w:lineRule="exact"/>
              <w:jc w:val="center"/>
              <w:rPr>
                <w:rFonts w:ascii="宋体"/>
                <w:color w:val="000000"/>
                <w:kern w:val="0"/>
                <w:sz w:val="20"/>
                <w:szCs w:val="20"/>
              </w:rPr>
            </w:pPr>
            <w:r>
              <w:rPr>
                <w:rFonts w:ascii="宋体" w:hAnsi="宋体" w:cs="宋体" w:hint="eastAsia"/>
                <w:color w:val="000000"/>
                <w:kern w:val="0"/>
                <w:sz w:val="20"/>
                <w:szCs w:val="20"/>
              </w:rPr>
              <w:t>公平效率（可选项）</w:t>
            </w:r>
          </w:p>
        </w:tc>
        <w:tc>
          <w:tcPr>
            <w:tcW w:w="1012" w:type="dxa"/>
            <w:vMerge/>
            <w:vAlign w:val="center"/>
          </w:tcPr>
          <w:p w:rsidR="00547B3B" w:rsidRDefault="00547B3B" w:rsidP="00316E71">
            <w:pPr>
              <w:widowControl/>
              <w:spacing w:line="260" w:lineRule="exact"/>
              <w:jc w:val="left"/>
              <w:rPr>
                <w:rFonts w:ascii="宋体"/>
                <w:color w:val="000000"/>
                <w:kern w:val="0"/>
                <w:sz w:val="20"/>
                <w:szCs w:val="20"/>
              </w:rPr>
            </w:pPr>
          </w:p>
        </w:tc>
        <w:tc>
          <w:tcPr>
            <w:tcW w:w="972" w:type="dxa"/>
            <w:vAlign w:val="center"/>
          </w:tcPr>
          <w:p w:rsidR="00547B3B" w:rsidRDefault="00547B3B" w:rsidP="00316E71">
            <w:pPr>
              <w:widowControl/>
              <w:spacing w:line="260" w:lineRule="exact"/>
              <w:jc w:val="center"/>
              <w:rPr>
                <w:rFonts w:ascii="宋体"/>
                <w:color w:val="000000"/>
                <w:kern w:val="0"/>
                <w:sz w:val="20"/>
                <w:szCs w:val="20"/>
              </w:rPr>
            </w:pPr>
          </w:p>
        </w:tc>
      </w:tr>
      <w:tr w:rsidR="00547B3B">
        <w:trPr>
          <w:trHeight w:val="570"/>
          <w:jc w:val="center"/>
        </w:trPr>
        <w:tc>
          <w:tcPr>
            <w:tcW w:w="1418" w:type="dxa"/>
            <w:vMerge/>
            <w:vAlign w:val="center"/>
          </w:tcPr>
          <w:p w:rsidR="00547B3B" w:rsidRDefault="00547B3B" w:rsidP="00316E71">
            <w:pPr>
              <w:widowControl/>
              <w:spacing w:line="260" w:lineRule="exact"/>
              <w:jc w:val="left"/>
              <w:rPr>
                <w:rFonts w:ascii="宋体"/>
                <w:color w:val="000000"/>
                <w:kern w:val="0"/>
                <w:sz w:val="20"/>
                <w:szCs w:val="20"/>
              </w:rPr>
            </w:pPr>
          </w:p>
        </w:tc>
        <w:tc>
          <w:tcPr>
            <w:tcW w:w="2126" w:type="dxa"/>
            <w:vMerge/>
            <w:vAlign w:val="center"/>
          </w:tcPr>
          <w:p w:rsidR="00547B3B" w:rsidRDefault="00547B3B" w:rsidP="00316E71">
            <w:pPr>
              <w:widowControl/>
              <w:spacing w:line="260" w:lineRule="exact"/>
              <w:jc w:val="left"/>
              <w:rPr>
                <w:rFonts w:ascii="宋体"/>
                <w:color w:val="000000"/>
                <w:kern w:val="0"/>
                <w:sz w:val="20"/>
                <w:szCs w:val="20"/>
              </w:rPr>
            </w:pPr>
          </w:p>
        </w:tc>
        <w:tc>
          <w:tcPr>
            <w:tcW w:w="2570" w:type="dxa"/>
            <w:vAlign w:val="center"/>
          </w:tcPr>
          <w:p w:rsidR="00547B3B" w:rsidRDefault="00547B3B" w:rsidP="00316E71">
            <w:pPr>
              <w:widowControl/>
              <w:spacing w:line="260" w:lineRule="exact"/>
              <w:jc w:val="center"/>
              <w:rPr>
                <w:rFonts w:ascii="宋体"/>
                <w:color w:val="000000"/>
                <w:kern w:val="0"/>
                <w:sz w:val="20"/>
                <w:szCs w:val="20"/>
              </w:rPr>
            </w:pPr>
            <w:r>
              <w:rPr>
                <w:rFonts w:ascii="宋体" w:hAnsi="宋体" w:cs="宋体" w:hint="eastAsia"/>
                <w:color w:val="000000"/>
                <w:kern w:val="0"/>
                <w:sz w:val="20"/>
                <w:szCs w:val="20"/>
              </w:rPr>
              <w:t>使用效率（可选项）</w:t>
            </w:r>
          </w:p>
        </w:tc>
        <w:tc>
          <w:tcPr>
            <w:tcW w:w="1012" w:type="dxa"/>
            <w:vMerge/>
            <w:vAlign w:val="center"/>
          </w:tcPr>
          <w:p w:rsidR="00547B3B" w:rsidRDefault="00547B3B" w:rsidP="00316E71">
            <w:pPr>
              <w:widowControl/>
              <w:spacing w:line="260" w:lineRule="exact"/>
              <w:jc w:val="left"/>
              <w:rPr>
                <w:rFonts w:ascii="宋体"/>
                <w:color w:val="000000"/>
                <w:kern w:val="0"/>
                <w:sz w:val="20"/>
                <w:szCs w:val="20"/>
              </w:rPr>
            </w:pPr>
          </w:p>
        </w:tc>
        <w:tc>
          <w:tcPr>
            <w:tcW w:w="972" w:type="dxa"/>
            <w:vAlign w:val="center"/>
          </w:tcPr>
          <w:p w:rsidR="00547B3B" w:rsidRDefault="00547B3B" w:rsidP="00316E71">
            <w:pPr>
              <w:widowControl/>
              <w:spacing w:line="260" w:lineRule="exact"/>
              <w:jc w:val="center"/>
              <w:rPr>
                <w:rFonts w:ascii="宋体"/>
                <w:color w:val="000000"/>
                <w:kern w:val="0"/>
                <w:sz w:val="20"/>
                <w:szCs w:val="20"/>
              </w:rPr>
            </w:pPr>
          </w:p>
        </w:tc>
      </w:tr>
      <w:tr w:rsidR="00547B3B">
        <w:trPr>
          <w:trHeight w:val="502"/>
          <w:jc w:val="center"/>
        </w:trPr>
        <w:tc>
          <w:tcPr>
            <w:tcW w:w="1418" w:type="dxa"/>
            <w:vMerge/>
            <w:vAlign w:val="center"/>
          </w:tcPr>
          <w:p w:rsidR="00547B3B" w:rsidRDefault="00547B3B" w:rsidP="00316E71">
            <w:pPr>
              <w:widowControl/>
              <w:spacing w:line="260" w:lineRule="exact"/>
              <w:jc w:val="left"/>
              <w:rPr>
                <w:rFonts w:ascii="宋体"/>
                <w:color w:val="000000"/>
                <w:kern w:val="0"/>
                <w:sz w:val="20"/>
                <w:szCs w:val="20"/>
              </w:rPr>
            </w:pPr>
          </w:p>
        </w:tc>
        <w:tc>
          <w:tcPr>
            <w:tcW w:w="2126" w:type="dxa"/>
            <w:vMerge/>
            <w:vAlign w:val="center"/>
          </w:tcPr>
          <w:p w:rsidR="00547B3B" w:rsidRDefault="00547B3B" w:rsidP="00316E71">
            <w:pPr>
              <w:widowControl/>
              <w:spacing w:line="260" w:lineRule="exact"/>
              <w:jc w:val="left"/>
              <w:rPr>
                <w:rFonts w:ascii="宋体"/>
                <w:color w:val="000000"/>
                <w:kern w:val="0"/>
                <w:sz w:val="20"/>
                <w:szCs w:val="20"/>
              </w:rPr>
            </w:pPr>
          </w:p>
        </w:tc>
        <w:tc>
          <w:tcPr>
            <w:tcW w:w="2570" w:type="dxa"/>
            <w:vAlign w:val="center"/>
          </w:tcPr>
          <w:p w:rsidR="00547B3B" w:rsidRDefault="00547B3B" w:rsidP="00316E71">
            <w:pPr>
              <w:widowControl/>
              <w:spacing w:line="260" w:lineRule="exact"/>
              <w:jc w:val="center"/>
              <w:rPr>
                <w:rFonts w:ascii="宋体"/>
                <w:color w:val="000000"/>
                <w:kern w:val="0"/>
                <w:sz w:val="20"/>
                <w:szCs w:val="20"/>
              </w:rPr>
            </w:pPr>
            <w:r>
              <w:rPr>
                <w:rFonts w:ascii="宋体" w:hAnsi="宋体" w:cs="宋体" w:hint="eastAsia"/>
                <w:color w:val="000000"/>
                <w:kern w:val="0"/>
                <w:sz w:val="20"/>
                <w:szCs w:val="20"/>
              </w:rPr>
              <w:t>服务对象满意度</w:t>
            </w:r>
            <w:r>
              <w:rPr>
                <w:rFonts w:ascii="宋体" w:hAnsi="宋体" w:cs="宋体"/>
                <w:color w:val="000000"/>
                <w:kern w:val="0"/>
                <w:sz w:val="20"/>
                <w:szCs w:val="20"/>
              </w:rPr>
              <w:t xml:space="preserve">    </w:t>
            </w:r>
          </w:p>
        </w:tc>
        <w:tc>
          <w:tcPr>
            <w:tcW w:w="1012" w:type="dxa"/>
            <w:vAlign w:val="center"/>
          </w:tcPr>
          <w:p w:rsidR="00547B3B" w:rsidRDefault="00547B3B" w:rsidP="00316E71">
            <w:pPr>
              <w:widowControl/>
              <w:spacing w:line="260" w:lineRule="exact"/>
              <w:jc w:val="center"/>
              <w:rPr>
                <w:rFonts w:ascii="宋体"/>
                <w:color w:val="000000"/>
                <w:kern w:val="0"/>
                <w:sz w:val="20"/>
                <w:szCs w:val="20"/>
              </w:rPr>
            </w:pPr>
            <w:r>
              <w:rPr>
                <w:rFonts w:ascii="宋体" w:hAnsi="宋体" w:cs="宋体"/>
                <w:color w:val="000000"/>
                <w:kern w:val="0"/>
                <w:sz w:val="20"/>
                <w:szCs w:val="20"/>
              </w:rPr>
              <w:t>10</w:t>
            </w:r>
          </w:p>
        </w:tc>
        <w:tc>
          <w:tcPr>
            <w:tcW w:w="972" w:type="dxa"/>
            <w:vAlign w:val="center"/>
          </w:tcPr>
          <w:p w:rsidR="00547B3B" w:rsidRDefault="00547B3B" w:rsidP="00316E71">
            <w:pPr>
              <w:widowControl/>
              <w:spacing w:line="260" w:lineRule="exact"/>
              <w:jc w:val="center"/>
              <w:rPr>
                <w:rFonts w:ascii="宋体"/>
                <w:color w:val="000000"/>
                <w:kern w:val="0"/>
                <w:sz w:val="20"/>
                <w:szCs w:val="20"/>
              </w:rPr>
            </w:pPr>
            <w:r>
              <w:rPr>
                <w:rFonts w:ascii="宋体" w:hAnsi="宋体" w:cs="宋体"/>
                <w:color w:val="000000"/>
                <w:kern w:val="0"/>
                <w:sz w:val="20"/>
                <w:szCs w:val="20"/>
              </w:rPr>
              <w:t>10</w:t>
            </w:r>
          </w:p>
        </w:tc>
      </w:tr>
      <w:tr w:rsidR="00547B3B">
        <w:trPr>
          <w:trHeight w:val="396"/>
          <w:jc w:val="center"/>
        </w:trPr>
        <w:tc>
          <w:tcPr>
            <w:tcW w:w="1418" w:type="dxa"/>
            <w:vAlign w:val="center"/>
          </w:tcPr>
          <w:p w:rsidR="00547B3B" w:rsidRDefault="00547B3B" w:rsidP="00316E71">
            <w:pPr>
              <w:widowControl/>
              <w:spacing w:line="260" w:lineRule="exact"/>
              <w:jc w:val="left"/>
              <w:rPr>
                <w:rFonts w:ascii="宋体"/>
                <w:color w:val="000000"/>
                <w:kern w:val="0"/>
                <w:sz w:val="20"/>
                <w:szCs w:val="20"/>
              </w:rPr>
            </w:pPr>
            <w:r>
              <w:rPr>
                <w:rFonts w:ascii="宋体" w:hAnsi="宋体" w:cs="宋体" w:hint="eastAsia"/>
                <w:color w:val="000000"/>
                <w:kern w:val="0"/>
                <w:sz w:val="20"/>
                <w:szCs w:val="20"/>
              </w:rPr>
              <w:t>总分</w:t>
            </w:r>
          </w:p>
        </w:tc>
        <w:tc>
          <w:tcPr>
            <w:tcW w:w="6680" w:type="dxa"/>
            <w:gridSpan w:val="4"/>
            <w:vAlign w:val="center"/>
          </w:tcPr>
          <w:p w:rsidR="00547B3B" w:rsidRDefault="00547B3B" w:rsidP="00316E71">
            <w:pPr>
              <w:widowControl/>
              <w:spacing w:line="260" w:lineRule="exact"/>
              <w:jc w:val="center"/>
              <w:rPr>
                <w:rFonts w:ascii="宋体"/>
                <w:color w:val="000000"/>
                <w:kern w:val="0"/>
                <w:sz w:val="20"/>
                <w:szCs w:val="20"/>
              </w:rPr>
            </w:pPr>
            <w:r>
              <w:rPr>
                <w:rFonts w:ascii="宋体" w:hAnsi="宋体" w:cs="宋体"/>
                <w:color w:val="000000"/>
                <w:kern w:val="0"/>
                <w:sz w:val="20"/>
                <w:szCs w:val="20"/>
              </w:rPr>
              <w:t>100</w:t>
            </w:r>
          </w:p>
        </w:tc>
      </w:tr>
    </w:tbl>
    <w:p w:rsidR="00547B3B" w:rsidRPr="0065588B" w:rsidRDefault="00547B3B" w:rsidP="009A083F">
      <w:pPr>
        <w:spacing w:line="580" w:lineRule="exact"/>
        <w:ind w:firstLineChars="200" w:firstLine="643"/>
        <w:rPr>
          <w:rFonts w:ascii="方正楷体_GBK" w:eastAsia="方正楷体_GBK" w:hAnsi="方正楷体_GBK"/>
          <w:b/>
          <w:bCs/>
          <w:sz w:val="32"/>
          <w:szCs w:val="32"/>
        </w:rPr>
      </w:pPr>
      <w:r w:rsidRPr="0065588B">
        <w:rPr>
          <w:rFonts w:ascii="方正楷体_GBK" w:eastAsia="方正楷体_GBK" w:hAnsi="方正楷体_GBK" w:cs="方正楷体_GBK" w:hint="eastAsia"/>
          <w:b/>
          <w:bCs/>
          <w:sz w:val="32"/>
          <w:szCs w:val="32"/>
        </w:rPr>
        <w:t>（二）绩效分析</w:t>
      </w:r>
    </w:p>
    <w:p w:rsidR="00547B3B" w:rsidRPr="0065588B" w:rsidRDefault="00547B3B" w:rsidP="009A083F">
      <w:pPr>
        <w:spacing w:line="580" w:lineRule="exact"/>
        <w:ind w:firstLineChars="200" w:firstLine="643"/>
        <w:rPr>
          <w:rFonts w:ascii="仿宋" w:eastAsia="仿宋" w:hAnsi="仿宋"/>
          <w:b/>
          <w:bCs/>
          <w:sz w:val="32"/>
          <w:szCs w:val="32"/>
        </w:rPr>
      </w:pPr>
      <w:r w:rsidRPr="0065588B">
        <w:rPr>
          <w:rFonts w:ascii="仿宋" w:eastAsia="仿宋" w:hAnsi="仿宋" w:cs="仿宋"/>
          <w:b/>
          <w:bCs/>
          <w:sz w:val="32"/>
          <w:szCs w:val="32"/>
        </w:rPr>
        <w:t>1</w:t>
      </w:r>
      <w:r>
        <w:rPr>
          <w:rFonts w:ascii="仿宋" w:eastAsia="仿宋" w:hAnsi="仿宋" w:cs="仿宋" w:hint="eastAsia"/>
          <w:b/>
          <w:bCs/>
          <w:sz w:val="32"/>
          <w:szCs w:val="32"/>
        </w:rPr>
        <w:t>．</w:t>
      </w:r>
      <w:r w:rsidRPr="0065588B">
        <w:rPr>
          <w:rFonts w:ascii="仿宋" w:eastAsia="仿宋" w:hAnsi="仿宋" w:cs="仿宋" w:hint="eastAsia"/>
          <w:b/>
          <w:bCs/>
          <w:sz w:val="32"/>
          <w:szCs w:val="32"/>
        </w:rPr>
        <w:t>项目决策</w:t>
      </w:r>
    </w:p>
    <w:p w:rsidR="00547B3B" w:rsidRPr="00BC5361" w:rsidRDefault="00547B3B" w:rsidP="009A083F">
      <w:pPr>
        <w:spacing w:line="580" w:lineRule="exact"/>
        <w:ind w:firstLineChars="200" w:firstLine="640"/>
        <w:rPr>
          <w:rFonts w:ascii="仿宋" w:eastAsia="仿宋" w:hAnsi="仿宋"/>
          <w:sz w:val="32"/>
          <w:szCs w:val="32"/>
        </w:rPr>
      </w:pPr>
      <w:r>
        <w:rPr>
          <w:rFonts w:ascii="仿宋" w:eastAsia="仿宋" w:hAnsi="仿宋" w:cs="仿宋" w:hint="eastAsia"/>
          <w:sz w:val="32"/>
          <w:szCs w:val="32"/>
        </w:rPr>
        <w:t>在我局的</w:t>
      </w:r>
      <w:r>
        <w:rPr>
          <w:rFonts w:ascii="仿宋" w:eastAsia="仿宋" w:hAnsi="仿宋" w:cs="仿宋"/>
          <w:sz w:val="32"/>
          <w:szCs w:val="32"/>
        </w:rPr>
        <w:t>3</w:t>
      </w:r>
      <w:r>
        <w:rPr>
          <w:rFonts w:ascii="仿宋" w:eastAsia="仿宋" w:hAnsi="仿宋" w:cs="仿宋" w:hint="eastAsia"/>
          <w:sz w:val="32"/>
          <w:szCs w:val="32"/>
        </w:rPr>
        <w:t>个项目中，均按照财政相关规定和信访工作要求设置，以保障信访工作的日常开展</w:t>
      </w:r>
      <w:r w:rsidRPr="00BC5361">
        <w:rPr>
          <w:rFonts w:ascii="仿宋" w:eastAsia="仿宋" w:hAnsi="仿宋" w:cs="仿宋" w:hint="eastAsia"/>
          <w:sz w:val="32"/>
          <w:szCs w:val="32"/>
        </w:rPr>
        <w:t>，绩效目标设置明确性</w:t>
      </w:r>
      <w:r>
        <w:rPr>
          <w:rFonts w:ascii="仿宋" w:eastAsia="仿宋" w:hAnsi="仿宋" w:cs="仿宋" w:hint="eastAsia"/>
          <w:sz w:val="32"/>
          <w:szCs w:val="32"/>
        </w:rPr>
        <w:t>、合理性。</w:t>
      </w:r>
    </w:p>
    <w:p w:rsidR="00547B3B" w:rsidRPr="0065588B" w:rsidRDefault="00547B3B" w:rsidP="009A083F">
      <w:pPr>
        <w:spacing w:line="580" w:lineRule="exact"/>
        <w:ind w:firstLineChars="200" w:firstLine="643"/>
        <w:rPr>
          <w:rFonts w:ascii="仿宋" w:eastAsia="仿宋" w:hAnsi="仿宋"/>
          <w:b/>
          <w:bCs/>
          <w:sz w:val="32"/>
          <w:szCs w:val="32"/>
        </w:rPr>
      </w:pPr>
      <w:r w:rsidRPr="0065588B">
        <w:rPr>
          <w:rFonts w:ascii="仿宋" w:eastAsia="仿宋" w:hAnsi="仿宋" w:cs="仿宋"/>
          <w:b/>
          <w:bCs/>
          <w:sz w:val="32"/>
          <w:szCs w:val="32"/>
        </w:rPr>
        <w:t>2</w:t>
      </w:r>
      <w:r>
        <w:rPr>
          <w:rFonts w:ascii="仿宋" w:eastAsia="仿宋" w:hAnsi="仿宋" w:cs="仿宋" w:hint="eastAsia"/>
          <w:b/>
          <w:bCs/>
          <w:sz w:val="32"/>
          <w:szCs w:val="32"/>
        </w:rPr>
        <w:t>．</w:t>
      </w:r>
      <w:r w:rsidRPr="0065588B">
        <w:rPr>
          <w:rFonts w:ascii="仿宋" w:eastAsia="仿宋" w:hAnsi="仿宋" w:cs="仿宋" w:hint="eastAsia"/>
          <w:b/>
          <w:bCs/>
          <w:sz w:val="32"/>
          <w:szCs w:val="32"/>
        </w:rPr>
        <w:t>项目管理</w:t>
      </w:r>
    </w:p>
    <w:p w:rsidR="00547B3B" w:rsidRPr="00BC5361" w:rsidRDefault="00547B3B" w:rsidP="009A083F">
      <w:pPr>
        <w:spacing w:line="580" w:lineRule="exact"/>
        <w:ind w:firstLineChars="200" w:firstLine="640"/>
        <w:rPr>
          <w:rFonts w:ascii="仿宋" w:eastAsia="仿宋" w:hAnsi="仿宋"/>
          <w:sz w:val="32"/>
          <w:szCs w:val="32"/>
        </w:rPr>
      </w:pPr>
      <w:r>
        <w:rPr>
          <w:rFonts w:ascii="仿宋" w:eastAsia="仿宋" w:hAnsi="仿宋" w:cs="仿宋" w:hint="eastAsia"/>
          <w:sz w:val="32"/>
          <w:szCs w:val="32"/>
        </w:rPr>
        <w:t>在项目资金分配使用方面，严格预算，严格控制，</w:t>
      </w:r>
      <w:r w:rsidRPr="00BC5361">
        <w:rPr>
          <w:rFonts w:ascii="仿宋" w:eastAsia="仿宋" w:hAnsi="仿宋" w:cs="仿宋" w:hint="eastAsia"/>
          <w:sz w:val="32"/>
          <w:szCs w:val="32"/>
        </w:rPr>
        <w:t>科学合理</w:t>
      </w:r>
      <w:r>
        <w:rPr>
          <w:rFonts w:ascii="仿宋" w:eastAsia="仿宋" w:hAnsi="仿宋" w:cs="仿宋" w:hint="eastAsia"/>
          <w:sz w:val="32"/>
          <w:szCs w:val="32"/>
        </w:rPr>
        <w:t>使用</w:t>
      </w:r>
      <w:r w:rsidRPr="00BC5361">
        <w:rPr>
          <w:rFonts w:ascii="仿宋" w:eastAsia="仿宋" w:hAnsi="仿宋" w:cs="仿宋" w:hint="eastAsia"/>
          <w:sz w:val="32"/>
          <w:szCs w:val="32"/>
        </w:rPr>
        <w:t>，</w:t>
      </w:r>
      <w:r>
        <w:rPr>
          <w:rFonts w:ascii="仿宋" w:eastAsia="仿宋" w:hAnsi="仿宋" w:cs="仿宋" w:hint="eastAsia"/>
          <w:sz w:val="32"/>
          <w:szCs w:val="32"/>
        </w:rPr>
        <w:t>各项资金支出均完成预算</w:t>
      </w:r>
      <w:r>
        <w:rPr>
          <w:rFonts w:ascii="仿宋" w:eastAsia="仿宋" w:hAnsi="仿宋" w:cs="仿宋"/>
          <w:sz w:val="32"/>
          <w:szCs w:val="32"/>
        </w:rPr>
        <w:t>100%</w:t>
      </w:r>
      <w:r>
        <w:rPr>
          <w:rFonts w:ascii="仿宋" w:eastAsia="仿宋" w:hAnsi="仿宋" w:cs="仿宋" w:hint="eastAsia"/>
          <w:sz w:val="32"/>
          <w:szCs w:val="32"/>
        </w:rPr>
        <w:t>。</w:t>
      </w:r>
    </w:p>
    <w:p w:rsidR="00547B3B" w:rsidRPr="0065588B" w:rsidRDefault="00547B3B" w:rsidP="009A083F">
      <w:pPr>
        <w:adjustRightInd w:val="0"/>
        <w:snapToGrid w:val="0"/>
        <w:spacing w:line="560" w:lineRule="exact"/>
        <w:ind w:firstLineChars="200" w:firstLine="643"/>
        <w:rPr>
          <w:rFonts w:ascii="仿宋" w:eastAsia="仿宋" w:hAnsi="仿宋"/>
          <w:b/>
          <w:bCs/>
          <w:sz w:val="32"/>
          <w:szCs w:val="32"/>
        </w:rPr>
      </w:pPr>
      <w:r w:rsidRPr="0065588B">
        <w:rPr>
          <w:rFonts w:ascii="仿宋" w:eastAsia="仿宋" w:hAnsi="仿宋" w:cs="仿宋"/>
          <w:b/>
          <w:bCs/>
          <w:sz w:val="32"/>
          <w:szCs w:val="32"/>
        </w:rPr>
        <w:lastRenderedPageBreak/>
        <w:t>3</w:t>
      </w:r>
      <w:r>
        <w:rPr>
          <w:rFonts w:ascii="仿宋" w:eastAsia="仿宋" w:hAnsi="仿宋" w:cs="仿宋" w:hint="eastAsia"/>
          <w:b/>
          <w:bCs/>
          <w:sz w:val="32"/>
          <w:szCs w:val="32"/>
        </w:rPr>
        <w:t>．</w:t>
      </w:r>
      <w:r w:rsidRPr="0065588B">
        <w:rPr>
          <w:rFonts w:ascii="仿宋" w:eastAsia="仿宋" w:hAnsi="仿宋" w:cs="仿宋" w:hint="eastAsia"/>
          <w:b/>
          <w:bCs/>
          <w:sz w:val="32"/>
          <w:szCs w:val="32"/>
        </w:rPr>
        <w:t>项目绩效</w:t>
      </w:r>
    </w:p>
    <w:p w:rsidR="00547B3B" w:rsidRPr="00BC5361" w:rsidRDefault="00547B3B" w:rsidP="009A083F">
      <w:pPr>
        <w:adjustRightInd w:val="0"/>
        <w:snapToGrid w:val="0"/>
        <w:spacing w:line="560" w:lineRule="exact"/>
        <w:ind w:firstLineChars="200" w:firstLine="640"/>
        <w:rPr>
          <w:rFonts w:ascii="仿宋" w:eastAsia="仿宋" w:hAnsi="仿宋"/>
          <w:sz w:val="32"/>
          <w:szCs w:val="32"/>
        </w:rPr>
      </w:pPr>
      <w:r>
        <w:rPr>
          <w:rFonts w:ascii="仿宋" w:eastAsia="仿宋" w:hAnsi="仿宋" w:cs="仿宋"/>
          <w:sz w:val="32"/>
          <w:szCs w:val="32"/>
        </w:rPr>
        <w:t>2018</w:t>
      </w:r>
      <w:r>
        <w:rPr>
          <w:rFonts w:ascii="仿宋" w:eastAsia="仿宋" w:hAnsi="仿宋" w:cs="仿宋" w:hint="eastAsia"/>
          <w:sz w:val="32"/>
          <w:szCs w:val="32"/>
        </w:rPr>
        <w:t>年，我局</w:t>
      </w:r>
      <w:r>
        <w:rPr>
          <w:rFonts w:ascii="仿宋" w:eastAsia="仿宋" w:hAnsi="仿宋" w:cs="仿宋"/>
          <w:sz w:val="32"/>
          <w:szCs w:val="32"/>
        </w:rPr>
        <w:t>3</w:t>
      </w:r>
      <w:r>
        <w:rPr>
          <w:rFonts w:ascii="仿宋" w:eastAsia="仿宋" w:hAnsi="仿宋" w:cs="仿宋" w:hint="eastAsia"/>
          <w:sz w:val="32"/>
          <w:szCs w:val="32"/>
        </w:rPr>
        <w:t>个</w:t>
      </w:r>
      <w:r w:rsidRPr="00BC5361">
        <w:rPr>
          <w:rFonts w:ascii="仿宋" w:eastAsia="仿宋" w:hAnsi="仿宋" w:cs="仿宋" w:hint="eastAsia"/>
          <w:sz w:val="32"/>
          <w:szCs w:val="32"/>
        </w:rPr>
        <w:t>项目</w:t>
      </w:r>
      <w:r>
        <w:rPr>
          <w:rFonts w:ascii="仿宋" w:eastAsia="仿宋" w:hAnsi="仿宋" w:cs="仿宋" w:hint="eastAsia"/>
          <w:sz w:val="32"/>
          <w:szCs w:val="32"/>
        </w:rPr>
        <w:t>顺利完成，在</w:t>
      </w:r>
      <w:r w:rsidRPr="00BC5361">
        <w:rPr>
          <w:rFonts w:ascii="仿宋" w:eastAsia="仿宋" w:hAnsi="仿宋" w:cs="仿宋" w:hint="eastAsia"/>
          <w:sz w:val="32"/>
          <w:szCs w:val="32"/>
        </w:rPr>
        <w:t>数量、质量、时效、成本</w:t>
      </w:r>
      <w:r>
        <w:rPr>
          <w:rFonts w:ascii="仿宋" w:eastAsia="仿宋" w:hAnsi="仿宋" w:cs="仿宋" w:hint="eastAsia"/>
          <w:sz w:val="32"/>
          <w:szCs w:val="32"/>
        </w:rPr>
        <w:t>上均完成</w:t>
      </w:r>
      <w:r>
        <w:rPr>
          <w:rFonts w:ascii="仿宋" w:eastAsia="仿宋" w:hAnsi="仿宋" w:cs="仿宋"/>
          <w:sz w:val="32"/>
          <w:szCs w:val="32"/>
        </w:rPr>
        <w:t>100%</w:t>
      </w:r>
      <w:r w:rsidRPr="00BC5361">
        <w:rPr>
          <w:rFonts w:ascii="仿宋" w:eastAsia="仿宋" w:hAnsi="仿宋" w:cs="仿宋" w:hint="eastAsia"/>
          <w:sz w:val="32"/>
          <w:szCs w:val="32"/>
        </w:rPr>
        <w:t>，</w:t>
      </w:r>
      <w:r>
        <w:rPr>
          <w:rFonts w:ascii="仿宋" w:eastAsia="仿宋" w:hAnsi="仿宋" w:cs="仿宋" w:hint="eastAsia"/>
          <w:sz w:val="32"/>
          <w:szCs w:val="32"/>
        </w:rPr>
        <w:t>并取得了一定</w:t>
      </w:r>
      <w:r w:rsidRPr="00BC5361">
        <w:rPr>
          <w:rFonts w:ascii="仿宋" w:eastAsia="仿宋" w:hAnsi="仿宋" w:cs="仿宋" w:hint="eastAsia"/>
          <w:sz w:val="32"/>
          <w:szCs w:val="32"/>
        </w:rPr>
        <w:t>效益</w:t>
      </w:r>
      <w:r>
        <w:rPr>
          <w:rFonts w:ascii="仿宋" w:eastAsia="仿宋" w:hAnsi="仿宋" w:cs="仿宋" w:hint="eastAsia"/>
          <w:sz w:val="32"/>
          <w:szCs w:val="32"/>
        </w:rPr>
        <w:t>，确保了省、市信访工作各项目标任务的完成，让党委政府放心、群众满意，为社会大局和谐稳定提供了坚强的保障。</w:t>
      </w:r>
    </w:p>
    <w:p w:rsidR="00547B3B" w:rsidRPr="008C62BE" w:rsidRDefault="00547B3B" w:rsidP="009A083F">
      <w:pPr>
        <w:pBdr>
          <w:top w:val="single" w:sz="4" w:space="0" w:color="FFFFFF"/>
          <w:left w:val="single" w:sz="4" w:space="31" w:color="FFFFFF"/>
          <w:bottom w:val="single" w:sz="4" w:space="29" w:color="FFFFFF"/>
          <w:right w:val="single" w:sz="4" w:space="31" w:color="FFFFFF"/>
        </w:pBdr>
        <w:adjustRightInd w:val="0"/>
        <w:snapToGrid w:val="0"/>
        <w:spacing w:line="560" w:lineRule="exact"/>
        <w:ind w:firstLineChars="200" w:firstLine="640"/>
        <w:rPr>
          <w:rFonts w:ascii="黑体" w:eastAsia="黑体" w:hAnsi="黑体"/>
          <w:sz w:val="32"/>
          <w:szCs w:val="32"/>
        </w:rPr>
      </w:pPr>
      <w:r>
        <w:rPr>
          <w:rFonts w:ascii="黑体" w:eastAsia="黑体" w:hAnsi="黑体" w:cs="黑体" w:hint="eastAsia"/>
          <w:sz w:val="32"/>
          <w:szCs w:val="32"/>
        </w:rPr>
        <w:t>三、</w:t>
      </w:r>
      <w:r w:rsidRPr="008C62BE">
        <w:rPr>
          <w:rFonts w:ascii="黑体" w:eastAsia="黑体" w:hAnsi="黑体" w:cs="黑体" w:hint="eastAsia"/>
          <w:sz w:val="32"/>
          <w:szCs w:val="32"/>
        </w:rPr>
        <w:t>存在主要问题</w:t>
      </w:r>
    </w:p>
    <w:p w:rsidR="00547B3B" w:rsidRDefault="00547B3B" w:rsidP="009A083F">
      <w:pPr>
        <w:pBdr>
          <w:top w:val="single" w:sz="4" w:space="0" w:color="FFFFFF"/>
          <w:left w:val="single" w:sz="4" w:space="31" w:color="FFFFFF"/>
          <w:bottom w:val="single" w:sz="4" w:space="29" w:color="FFFFFF"/>
          <w:right w:val="single" w:sz="4" w:space="31" w:color="FFFFFF"/>
        </w:pBdr>
        <w:adjustRightInd w:val="0"/>
        <w:snapToGrid w:val="0"/>
        <w:spacing w:line="560" w:lineRule="exact"/>
        <w:ind w:firstLineChars="210" w:firstLine="672"/>
        <w:rPr>
          <w:rFonts w:ascii="黑体" w:eastAsia="黑体" w:hAnsi="黑体"/>
          <w:sz w:val="32"/>
          <w:szCs w:val="32"/>
        </w:rPr>
      </w:pPr>
      <w:r>
        <w:rPr>
          <w:rFonts w:ascii="仿宋" w:eastAsia="仿宋" w:hAnsi="仿宋" w:cs="仿宋" w:hint="eastAsia"/>
          <w:sz w:val="32"/>
          <w:szCs w:val="32"/>
        </w:rPr>
        <w:t>项目</w:t>
      </w:r>
      <w:r w:rsidRPr="000C502B">
        <w:rPr>
          <w:rFonts w:ascii="仿宋" w:eastAsia="仿宋" w:hAnsi="仿宋" w:cs="仿宋" w:hint="eastAsia"/>
          <w:sz w:val="32"/>
          <w:szCs w:val="32"/>
        </w:rPr>
        <w:t>预算执行中，存在经费不足的情况。</w:t>
      </w:r>
    </w:p>
    <w:p w:rsidR="00547B3B" w:rsidRPr="008C62BE" w:rsidRDefault="00547B3B" w:rsidP="009A083F">
      <w:pPr>
        <w:pBdr>
          <w:top w:val="single" w:sz="4" w:space="0" w:color="FFFFFF"/>
          <w:left w:val="single" w:sz="4" w:space="31" w:color="FFFFFF"/>
          <w:bottom w:val="single" w:sz="4" w:space="29" w:color="FFFFFF"/>
          <w:right w:val="single" w:sz="4" w:space="31" w:color="FFFFFF"/>
        </w:pBdr>
        <w:adjustRightInd w:val="0"/>
        <w:snapToGrid w:val="0"/>
        <w:spacing w:line="560" w:lineRule="exact"/>
        <w:ind w:firstLineChars="200" w:firstLine="640"/>
        <w:rPr>
          <w:rFonts w:ascii="黑体" w:eastAsia="黑体" w:hAnsi="黑体"/>
          <w:sz w:val="32"/>
          <w:szCs w:val="32"/>
        </w:rPr>
      </w:pPr>
      <w:r>
        <w:rPr>
          <w:rFonts w:ascii="黑体" w:eastAsia="黑体" w:hAnsi="黑体" w:cs="黑体" w:hint="eastAsia"/>
          <w:sz w:val="32"/>
          <w:szCs w:val="32"/>
        </w:rPr>
        <w:t>四、</w:t>
      </w:r>
      <w:r w:rsidRPr="008C62BE">
        <w:rPr>
          <w:rFonts w:ascii="黑体" w:eastAsia="黑体" w:hAnsi="黑体" w:cs="黑体" w:hint="eastAsia"/>
          <w:sz w:val="32"/>
          <w:szCs w:val="32"/>
        </w:rPr>
        <w:t>相关措施建议</w:t>
      </w:r>
    </w:p>
    <w:p w:rsidR="00547B3B" w:rsidRPr="000C502B" w:rsidRDefault="00547B3B" w:rsidP="009A083F">
      <w:pPr>
        <w:pBdr>
          <w:top w:val="single" w:sz="4" w:space="0" w:color="FFFFFF"/>
          <w:left w:val="single" w:sz="4" w:space="31" w:color="FFFFFF"/>
          <w:bottom w:val="single" w:sz="4" w:space="29" w:color="FFFFFF"/>
          <w:right w:val="single" w:sz="4" w:space="31" w:color="FFFFFF"/>
        </w:pBdr>
        <w:adjustRightInd w:val="0"/>
        <w:snapToGrid w:val="0"/>
        <w:spacing w:line="560" w:lineRule="exact"/>
        <w:ind w:firstLineChars="200" w:firstLine="640"/>
        <w:rPr>
          <w:rFonts w:ascii="仿宋" w:eastAsia="仿宋" w:hAnsi="仿宋"/>
          <w:sz w:val="32"/>
          <w:szCs w:val="32"/>
        </w:rPr>
      </w:pPr>
      <w:r w:rsidRPr="000C502B">
        <w:rPr>
          <w:rFonts w:ascii="仿宋" w:eastAsia="仿宋" w:hAnsi="仿宋" w:cs="仿宋" w:hint="eastAsia"/>
          <w:sz w:val="32"/>
          <w:szCs w:val="32"/>
        </w:rPr>
        <w:t>加强财务人员</w:t>
      </w:r>
      <w:r>
        <w:rPr>
          <w:rFonts w:ascii="仿宋" w:eastAsia="仿宋" w:hAnsi="仿宋" w:cs="仿宋" w:hint="eastAsia"/>
          <w:sz w:val="32"/>
          <w:szCs w:val="32"/>
        </w:rPr>
        <w:t>的业务学习、培训，熟悉各项财政规定，</w:t>
      </w:r>
      <w:r w:rsidRPr="00420416">
        <w:rPr>
          <w:rFonts w:ascii="仿宋" w:eastAsia="仿宋" w:hAnsi="仿宋" w:cs="仿宋" w:hint="eastAsia"/>
          <w:sz w:val="32"/>
          <w:szCs w:val="32"/>
        </w:rPr>
        <w:t>进一步增强绩效评价能力。</w:t>
      </w:r>
    </w:p>
    <w:p w:rsidR="00547B3B" w:rsidRPr="0065588B" w:rsidRDefault="00547B3B" w:rsidP="009A083F">
      <w:pPr>
        <w:spacing w:line="580" w:lineRule="exact"/>
        <w:ind w:firstLineChars="200" w:firstLine="640"/>
        <w:rPr>
          <w:rFonts w:ascii="仿宋" w:eastAsia="仿宋" w:hAnsi="仿宋"/>
          <w:sz w:val="32"/>
          <w:szCs w:val="32"/>
        </w:rPr>
      </w:pPr>
    </w:p>
    <w:p w:rsidR="00547B3B" w:rsidRDefault="00547B3B" w:rsidP="009A083F">
      <w:pPr>
        <w:spacing w:line="580" w:lineRule="exact"/>
        <w:ind w:firstLineChars="200" w:firstLine="640"/>
        <w:rPr>
          <w:rFonts w:ascii="仿宋" w:eastAsia="仿宋" w:hAnsi="仿宋"/>
          <w:sz w:val="32"/>
          <w:szCs w:val="32"/>
        </w:rPr>
      </w:pPr>
    </w:p>
    <w:p w:rsidR="00547B3B" w:rsidRDefault="00547B3B" w:rsidP="009A083F">
      <w:pPr>
        <w:spacing w:line="580" w:lineRule="exact"/>
        <w:ind w:firstLineChars="200" w:firstLine="640"/>
        <w:rPr>
          <w:rFonts w:ascii="仿宋" w:eastAsia="仿宋" w:hAnsi="仿宋"/>
          <w:sz w:val="32"/>
          <w:szCs w:val="32"/>
        </w:rPr>
      </w:pPr>
    </w:p>
    <w:p w:rsidR="00547B3B" w:rsidRDefault="00547B3B" w:rsidP="009A083F">
      <w:pPr>
        <w:spacing w:line="580" w:lineRule="exact"/>
        <w:ind w:firstLineChars="200" w:firstLine="640"/>
        <w:rPr>
          <w:rFonts w:ascii="仿宋" w:eastAsia="仿宋" w:hAnsi="仿宋"/>
          <w:sz w:val="32"/>
          <w:szCs w:val="32"/>
        </w:rPr>
      </w:pPr>
    </w:p>
    <w:p w:rsidR="00547B3B" w:rsidRDefault="00547B3B" w:rsidP="009A083F">
      <w:pPr>
        <w:spacing w:line="580" w:lineRule="exact"/>
        <w:ind w:firstLineChars="200" w:firstLine="640"/>
        <w:rPr>
          <w:rFonts w:ascii="仿宋" w:eastAsia="仿宋" w:hAnsi="仿宋"/>
          <w:sz w:val="32"/>
          <w:szCs w:val="32"/>
        </w:rPr>
      </w:pPr>
    </w:p>
    <w:p w:rsidR="00547B3B" w:rsidRDefault="00547B3B" w:rsidP="009A083F">
      <w:pPr>
        <w:spacing w:line="580" w:lineRule="exact"/>
        <w:ind w:firstLineChars="200" w:firstLine="640"/>
        <w:rPr>
          <w:rFonts w:ascii="仿宋" w:eastAsia="仿宋" w:hAnsi="仿宋"/>
          <w:sz w:val="32"/>
          <w:szCs w:val="32"/>
        </w:rPr>
      </w:pPr>
    </w:p>
    <w:p w:rsidR="00547B3B" w:rsidRDefault="00547B3B" w:rsidP="009A083F">
      <w:pPr>
        <w:spacing w:line="580" w:lineRule="exact"/>
        <w:ind w:firstLineChars="200" w:firstLine="640"/>
        <w:rPr>
          <w:rFonts w:ascii="仿宋" w:eastAsia="仿宋" w:hAnsi="仿宋"/>
          <w:sz w:val="32"/>
          <w:szCs w:val="32"/>
        </w:rPr>
      </w:pPr>
    </w:p>
    <w:p w:rsidR="00547B3B" w:rsidRDefault="00547B3B" w:rsidP="009A083F">
      <w:pPr>
        <w:spacing w:line="580" w:lineRule="exact"/>
        <w:ind w:firstLineChars="200" w:firstLine="640"/>
        <w:rPr>
          <w:rFonts w:ascii="仿宋" w:eastAsia="仿宋" w:hAnsi="仿宋"/>
          <w:sz w:val="32"/>
          <w:szCs w:val="32"/>
        </w:rPr>
      </w:pPr>
    </w:p>
    <w:p w:rsidR="00547B3B" w:rsidRDefault="00547B3B" w:rsidP="009A083F">
      <w:pPr>
        <w:spacing w:line="580" w:lineRule="exact"/>
        <w:ind w:firstLineChars="200" w:firstLine="640"/>
        <w:rPr>
          <w:rFonts w:ascii="仿宋" w:eastAsia="仿宋" w:hAnsi="仿宋"/>
          <w:sz w:val="32"/>
          <w:szCs w:val="32"/>
        </w:rPr>
      </w:pPr>
    </w:p>
    <w:p w:rsidR="00547B3B" w:rsidRDefault="00547B3B" w:rsidP="009A083F">
      <w:pPr>
        <w:spacing w:line="580" w:lineRule="exact"/>
        <w:ind w:firstLineChars="200" w:firstLine="640"/>
        <w:rPr>
          <w:rFonts w:ascii="仿宋" w:eastAsia="仿宋" w:hAnsi="仿宋"/>
          <w:sz w:val="32"/>
          <w:szCs w:val="32"/>
        </w:rPr>
      </w:pPr>
    </w:p>
    <w:p w:rsidR="00547B3B" w:rsidRDefault="00547B3B" w:rsidP="009A083F">
      <w:pPr>
        <w:spacing w:line="580" w:lineRule="exact"/>
        <w:ind w:firstLineChars="200" w:firstLine="640"/>
        <w:rPr>
          <w:rFonts w:ascii="仿宋" w:eastAsia="仿宋" w:hAnsi="仿宋"/>
          <w:sz w:val="32"/>
          <w:szCs w:val="32"/>
        </w:rPr>
      </w:pPr>
    </w:p>
    <w:p w:rsidR="00547B3B" w:rsidRDefault="00547B3B" w:rsidP="009A083F">
      <w:pPr>
        <w:spacing w:line="580" w:lineRule="exact"/>
        <w:ind w:firstLineChars="200" w:firstLine="640"/>
        <w:rPr>
          <w:rFonts w:ascii="仿宋" w:eastAsia="仿宋" w:hAnsi="仿宋"/>
          <w:sz w:val="32"/>
          <w:szCs w:val="32"/>
        </w:rPr>
      </w:pPr>
    </w:p>
    <w:p w:rsidR="00547B3B" w:rsidRDefault="00547B3B" w:rsidP="0064476F">
      <w:pPr>
        <w:spacing w:line="600" w:lineRule="exact"/>
        <w:outlineLvl w:val="0"/>
        <w:rPr>
          <w:rFonts w:ascii="黑体" w:eastAsia="黑体" w:hAnsi="黑体"/>
          <w:color w:val="000000"/>
          <w:sz w:val="44"/>
          <w:szCs w:val="44"/>
        </w:rPr>
      </w:pPr>
      <w:bookmarkStart w:id="63" w:name="_Toc15396618"/>
    </w:p>
    <w:p w:rsidR="00547B3B" w:rsidRPr="00622830" w:rsidRDefault="00547B3B" w:rsidP="002F1818">
      <w:pPr>
        <w:spacing w:line="600" w:lineRule="exact"/>
        <w:jc w:val="center"/>
        <w:outlineLvl w:val="0"/>
        <w:rPr>
          <w:rStyle w:val="1Char"/>
          <w:rFonts w:ascii="黑体" w:eastAsia="黑体" w:hAnsi="黑体"/>
          <w:b w:val="0"/>
          <w:bCs w:val="0"/>
        </w:rPr>
      </w:pPr>
      <w:r w:rsidRPr="00622830">
        <w:rPr>
          <w:rFonts w:ascii="黑体" w:eastAsia="黑体" w:hAnsi="黑体" w:cs="黑体" w:hint="eastAsia"/>
          <w:color w:val="000000"/>
          <w:sz w:val="44"/>
          <w:szCs w:val="44"/>
        </w:rPr>
        <w:lastRenderedPageBreak/>
        <w:t>第</w:t>
      </w:r>
      <w:r w:rsidRPr="00622830">
        <w:rPr>
          <w:rStyle w:val="1Char"/>
          <w:rFonts w:ascii="黑体" w:eastAsia="黑体" w:hAnsi="黑体" w:cs="黑体" w:hint="eastAsia"/>
          <w:b w:val="0"/>
          <w:bCs w:val="0"/>
        </w:rPr>
        <w:t>五部分</w:t>
      </w:r>
      <w:r w:rsidRPr="00622830">
        <w:rPr>
          <w:rStyle w:val="1Char"/>
          <w:rFonts w:ascii="黑体" w:eastAsia="黑体" w:hAnsi="黑体" w:cs="黑体"/>
          <w:b w:val="0"/>
          <w:bCs w:val="0"/>
        </w:rPr>
        <w:t xml:space="preserve"> </w:t>
      </w:r>
      <w:r w:rsidRPr="00622830">
        <w:rPr>
          <w:rStyle w:val="1Char"/>
          <w:rFonts w:ascii="黑体" w:eastAsia="黑体" w:hAnsi="黑体" w:cs="黑体" w:hint="eastAsia"/>
          <w:b w:val="0"/>
          <w:bCs w:val="0"/>
        </w:rPr>
        <w:t>附表</w:t>
      </w:r>
      <w:bookmarkEnd w:id="58"/>
      <w:bookmarkEnd w:id="63"/>
    </w:p>
    <w:p w:rsidR="00547B3B" w:rsidRPr="00CE49DA" w:rsidRDefault="00547B3B" w:rsidP="002F1818">
      <w:pPr>
        <w:spacing w:line="600" w:lineRule="exact"/>
        <w:jc w:val="center"/>
        <w:outlineLvl w:val="0"/>
        <w:rPr>
          <w:rFonts w:ascii="仿宋" w:eastAsia="仿宋" w:hAnsi="仿宋"/>
          <w:b/>
          <w:bCs/>
          <w:color w:val="000000"/>
          <w:sz w:val="44"/>
          <w:szCs w:val="44"/>
        </w:rPr>
      </w:pPr>
    </w:p>
    <w:p w:rsidR="00547B3B" w:rsidRPr="00BC5361" w:rsidRDefault="00547B3B" w:rsidP="0079426B">
      <w:pPr>
        <w:pStyle w:val="2"/>
        <w:rPr>
          <w:rFonts w:ascii="仿宋" w:eastAsia="仿宋" w:hAnsi="仿宋" w:cs="Times New Roman"/>
          <w:color w:val="000000"/>
        </w:rPr>
      </w:pPr>
      <w:bookmarkStart w:id="64" w:name="_Toc15396619"/>
      <w:r>
        <w:rPr>
          <w:rFonts w:ascii="仿宋" w:eastAsia="仿宋" w:hAnsi="仿宋" w:cs="仿宋" w:hint="eastAsia"/>
          <w:b w:val="0"/>
          <w:bCs w:val="0"/>
          <w:color w:val="000000"/>
        </w:rPr>
        <w:t>一、</w:t>
      </w:r>
      <w:r w:rsidRPr="00BC5361">
        <w:rPr>
          <w:rFonts w:ascii="仿宋" w:eastAsia="仿宋" w:hAnsi="仿宋" w:cs="仿宋" w:hint="eastAsia"/>
          <w:b w:val="0"/>
          <w:bCs w:val="0"/>
          <w:color w:val="000000"/>
        </w:rPr>
        <w:t>收</w:t>
      </w:r>
      <w:r w:rsidRPr="00BC5361">
        <w:rPr>
          <w:rStyle w:val="2Char"/>
          <w:rFonts w:ascii="仿宋" w:eastAsia="仿宋" w:hAnsi="仿宋" w:cs="仿宋" w:hint="eastAsia"/>
        </w:rPr>
        <w:t>入支出决算总表</w:t>
      </w:r>
      <w:bookmarkEnd w:id="64"/>
    </w:p>
    <w:p w:rsidR="00547B3B" w:rsidRPr="00BC5361" w:rsidRDefault="00547B3B" w:rsidP="0079426B">
      <w:pPr>
        <w:pStyle w:val="2"/>
        <w:rPr>
          <w:rFonts w:ascii="仿宋" w:eastAsia="仿宋" w:hAnsi="仿宋" w:cs="Times New Roman"/>
          <w:color w:val="000000"/>
        </w:rPr>
      </w:pPr>
      <w:bookmarkStart w:id="65" w:name="_Toc15396620"/>
      <w:r w:rsidRPr="00BC5361">
        <w:rPr>
          <w:rFonts w:ascii="仿宋" w:eastAsia="仿宋" w:hAnsi="仿宋" w:cs="仿宋" w:hint="eastAsia"/>
          <w:b w:val="0"/>
          <w:bCs w:val="0"/>
          <w:color w:val="000000"/>
        </w:rPr>
        <w:t>二、收</w:t>
      </w:r>
      <w:r w:rsidRPr="00BC5361">
        <w:rPr>
          <w:rStyle w:val="2Char"/>
          <w:rFonts w:ascii="仿宋" w:eastAsia="仿宋" w:hAnsi="仿宋" w:cs="仿宋" w:hint="eastAsia"/>
        </w:rPr>
        <w:t>入总表</w:t>
      </w:r>
      <w:bookmarkEnd w:id="65"/>
    </w:p>
    <w:p w:rsidR="00547B3B" w:rsidRPr="00BC5361" w:rsidRDefault="00547B3B" w:rsidP="0079426B">
      <w:pPr>
        <w:pStyle w:val="2"/>
        <w:rPr>
          <w:rFonts w:ascii="仿宋" w:eastAsia="仿宋" w:hAnsi="仿宋" w:cs="Times New Roman"/>
          <w:color w:val="000000"/>
        </w:rPr>
      </w:pPr>
      <w:bookmarkStart w:id="66" w:name="_Toc15396621"/>
      <w:r w:rsidRPr="00BC5361">
        <w:rPr>
          <w:rStyle w:val="2Char"/>
          <w:rFonts w:ascii="仿宋" w:eastAsia="仿宋" w:hAnsi="仿宋" w:cs="仿宋" w:hint="eastAsia"/>
        </w:rPr>
        <w:t>三、</w:t>
      </w:r>
      <w:r w:rsidRPr="00BC5361">
        <w:rPr>
          <w:rFonts w:ascii="仿宋" w:eastAsia="仿宋" w:hAnsi="仿宋" w:cs="仿宋" w:hint="eastAsia"/>
          <w:b w:val="0"/>
          <w:bCs w:val="0"/>
          <w:color w:val="000000"/>
        </w:rPr>
        <w:t>支</w:t>
      </w:r>
      <w:r w:rsidRPr="00BC5361">
        <w:rPr>
          <w:rStyle w:val="2Char"/>
          <w:rFonts w:ascii="仿宋" w:eastAsia="仿宋" w:hAnsi="仿宋" w:cs="仿宋" w:hint="eastAsia"/>
        </w:rPr>
        <w:t>出总表</w:t>
      </w:r>
      <w:bookmarkEnd w:id="66"/>
    </w:p>
    <w:p w:rsidR="00547B3B" w:rsidRPr="00BC5361" w:rsidRDefault="00547B3B" w:rsidP="0079426B">
      <w:pPr>
        <w:pStyle w:val="2"/>
        <w:rPr>
          <w:rFonts w:ascii="仿宋" w:eastAsia="仿宋" w:hAnsi="仿宋" w:cs="Times New Roman"/>
          <w:b w:val="0"/>
          <w:bCs w:val="0"/>
          <w:color w:val="000000"/>
        </w:rPr>
      </w:pPr>
      <w:bookmarkStart w:id="67" w:name="_Toc15396622"/>
      <w:r w:rsidRPr="00BC5361">
        <w:rPr>
          <w:rStyle w:val="2Char"/>
          <w:rFonts w:ascii="仿宋" w:eastAsia="仿宋" w:hAnsi="仿宋" w:cs="仿宋" w:hint="eastAsia"/>
        </w:rPr>
        <w:t>四、</w:t>
      </w:r>
      <w:r w:rsidRPr="00BC5361">
        <w:rPr>
          <w:rFonts w:ascii="仿宋" w:eastAsia="仿宋" w:hAnsi="仿宋" w:cs="仿宋" w:hint="eastAsia"/>
          <w:b w:val="0"/>
          <w:bCs w:val="0"/>
          <w:color w:val="000000"/>
        </w:rPr>
        <w:t>财</w:t>
      </w:r>
      <w:r w:rsidRPr="00BC5361">
        <w:rPr>
          <w:rStyle w:val="2Char"/>
          <w:rFonts w:ascii="仿宋" w:eastAsia="仿宋" w:hAnsi="仿宋" w:cs="仿宋" w:hint="eastAsia"/>
        </w:rPr>
        <w:t>政拨款收入支出决算总表</w:t>
      </w:r>
      <w:bookmarkEnd w:id="67"/>
    </w:p>
    <w:p w:rsidR="00547B3B" w:rsidRPr="00BC5361" w:rsidRDefault="00547B3B" w:rsidP="0079426B">
      <w:pPr>
        <w:pStyle w:val="2"/>
        <w:rPr>
          <w:rFonts w:ascii="仿宋" w:eastAsia="仿宋" w:hAnsi="仿宋" w:cs="Times New Roman"/>
          <w:color w:val="000000"/>
        </w:rPr>
      </w:pPr>
      <w:bookmarkStart w:id="68" w:name="_Toc15396623"/>
      <w:r w:rsidRPr="00BC5361">
        <w:rPr>
          <w:rStyle w:val="2Char"/>
          <w:rFonts w:ascii="仿宋" w:eastAsia="仿宋" w:hAnsi="仿宋" w:cs="仿宋" w:hint="eastAsia"/>
        </w:rPr>
        <w:t>五、</w:t>
      </w:r>
      <w:r w:rsidRPr="00BC5361">
        <w:rPr>
          <w:rFonts w:ascii="仿宋" w:eastAsia="仿宋" w:hAnsi="仿宋" w:cs="仿宋" w:hint="eastAsia"/>
          <w:b w:val="0"/>
          <w:bCs w:val="0"/>
          <w:color w:val="000000"/>
        </w:rPr>
        <w:t>财</w:t>
      </w:r>
      <w:r w:rsidRPr="00BC5361">
        <w:rPr>
          <w:rStyle w:val="2Char"/>
          <w:rFonts w:ascii="仿宋" w:eastAsia="仿宋" w:hAnsi="仿宋" w:cs="仿宋" w:hint="eastAsia"/>
        </w:rPr>
        <w:t>政拨款支出决算明细表（政府经济分类科目）</w:t>
      </w:r>
      <w:bookmarkEnd w:id="68"/>
    </w:p>
    <w:p w:rsidR="00547B3B" w:rsidRPr="00BC5361" w:rsidRDefault="00547B3B" w:rsidP="0079426B">
      <w:pPr>
        <w:pStyle w:val="2"/>
        <w:rPr>
          <w:rFonts w:ascii="仿宋" w:eastAsia="仿宋" w:hAnsi="仿宋" w:cs="Times New Roman"/>
          <w:color w:val="000000"/>
        </w:rPr>
      </w:pPr>
      <w:bookmarkStart w:id="69" w:name="_Toc15396624"/>
      <w:r w:rsidRPr="00BC5361">
        <w:rPr>
          <w:rStyle w:val="2Char"/>
          <w:rFonts w:ascii="仿宋" w:eastAsia="仿宋" w:hAnsi="仿宋" w:cs="仿宋" w:hint="eastAsia"/>
        </w:rPr>
        <w:t>六、</w:t>
      </w:r>
      <w:r w:rsidRPr="00BC5361">
        <w:rPr>
          <w:rFonts w:ascii="仿宋" w:eastAsia="仿宋" w:hAnsi="仿宋" w:cs="仿宋" w:hint="eastAsia"/>
          <w:b w:val="0"/>
          <w:bCs w:val="0"/>
          <w:color w:val="000000"/>
        </w:rPr>
        <w:t>一</w:t>
      </w:r>
      <w:r w:rsidRPr="00BC5361">
        <w:rPr>
          <w:rStyle w:val="2Char"/>
          <w:rFonts w:ascii="仿宋" w:eastAsia="仿宋" w:hAnsi="仿宋" w:cs="仿宋" w:hint="eastAsia"/>
        </w:rPr>
        <w:t>般公共预算财政拨款支出决算表</w:t>
      </w:r>
      <w:bookmarkEnd w:id="69"/>
    </w:p>
    <w:p w:rsidR="00547B3B" w:rsidRPr="00BC5361" w:rsidRDefault="00547B3B" w:rsidP="0079426B">
      <w:pPr>
        <w:pStyle w:val="2"/>
        <w:rPr>
          <w:rFonts w:ascii="仿宋" w:eastAsia="仿宋" w:hAnsi="仿宋" w:cs="Times New Roman"/>
          <w:color w:val="000000"/>
        </w:rPr>
      </w:pPr>
      <w:bookmarkStart w:id="70" w:name="_Toc15396625"/>
      <w:r w:rsidRPr="00BC5361">
        <w:rPr>
          <w:rStyle w:val="2Char"/>
          <w:rFonts w:ascii="仿宋" w:eastAsia="仿宋" w:hAnsi="仿宋" w:cs="仿宋" w:hint="eastAsia"/>
        </w:rPr>
        <w:t>七、</w:t>
      </w:r>
      <w:r w:rsidRPr="00BC5361">
        <w:rPr>
          <w:rFonts w:ascii="仿宋" w:eastAsia="仿宋" w:hAnsi="仿宋" w:cs="仿宋" w:hint="eastAsia"/>
          <w:b w:val="0"/>
          <w:bCs w:val="0"/>
          <w:color w:val="000000"/>
        </w:rPr>
        <w:t>一</w:t>
      </w:r>
      <w:r w:rsidRPr="00BC5361">
        <w:rPr>
          <w:rStyle w:val="2Char"/>
          <w:rFonts w:ascii="仿宋" w:eastAsia="仿宋" w:hAnsi="仿宋" w:cs="仿宋" w:hint="eastAsia"/>
        </w:rPr>
        <w:t>般公共预算财政拨款支出决算明细表</w:t>
      </w:r>
      <w:bookmarkEnd w:id="70"/>
    </w:p>
    <w:p w:rsidR="00547B3B" w:rsidRPr="00BC5361" w:rsidRDefault="00547B3B" w:rsidP="0079426B">
      <w:pPr>
        <w:pStyle w:val="2"/>
        <w:rPr>
          <w:rFonts w:ascii="仿宋" w:eastAsia="仿宋" w:hAnsi="仿宋" w:cs="Times New Roman"/>
          <w:color w:val="000000"/>
        </w:rPr>
      </w:pPr>
      <w:bookmarkStart w:id="71" w:name="_Toc15396626"/>
      <w:r w:rsidRPr="00BC5361">
        <w:rPr>
          <w:rStyle w:val="2Char"/>
          <w:rFonts w:ascii="仿宋" w:eastAsia="仿宋" w:hAnsi="仿宋" w:cs="仿宋" w:hint="eastAsia"/>
        </w:rPr>
        <w:t>八、</w:t>
      </w:r>
      <w:r w:rsidRPr="00BC5361">
        <w:rPr>
          <w:rFonts w:ascii="仿宋" w:eastAsia="仿宋" w:hAnsi="仿宋" w:cs="仿宋" w:hint="eastAsia"/>
          <w:b w:val="0"/>
          <w:bCs w:val="0"/>
          <w:color w:val="000000"/>
        </w:rPr>
        <w:t>一</w:t>
      </w:r>
      <w:r w:rsidRPr="00BC5361">
        <w:rPr>
          <w:rStyle w:val="2Char"/>
          <w:rFonts w:ascii="仿宋" w:eastAsia="仿宋" w:hAnsi="仿宋" w:cs="仿宋" w:hint="eastAsia"/>
        </w:rPr>
        <w:t>般公共预算财政拨款基本支出决算表</w:t>
      </w:r>
      <w:bookmarkEnd w:id="71"/>
    </w:p>
    <w:p w:rsidR="00547B3B" w:rsidRPr="00BC5361" w:rsidRDefault="00547B3B" w:rsidP="0079426B">
      <w:pPr>
        <w:pStyle w:val="2"/>
        <w:rPr>
          <w:rFonts w:ascii="仿宋" w:eastAsia="仿宋" w:hAnsi="仿宋" w:cs="Times New Roman"/>
          <w:color w:val="000000"/>
        </w:rPr>
      </w:pPr>
      <w:bookmarkStart w:id="72" w:name="_Toc15396627"/>
      <w:r w:rsidRPr="00BC5361">
        <w:rPr>
          <w:rStyle w:val="2Char"/>
          <w:rFonts w:ascii="仿宋" w:eastAsia="仿宋" w:hAnsi="仿宋" w:cs="仿宋" w:hint="eastAsia"/>
        </w:rPr>
        <w:t>九、</w:t>
      </w:r>
      <w:r w:rsidRPr="00BC5361">
        <w:rPr>
          <w:rFonts w:ascii="仿宋" w:eastAsia="仿宋" w:hAnsi="仿宋" w:cs="仿宋" w:hint="eastAsia"/>
          <w:b w:val="0"/>
          <w:bCs w:val="0"/>
          <w:color w:val="000000"/>
        </w:rPr>
        <w:t>一</w:t>
      </w:r>
      <w:r w:rsidRPr="00BC5361">
        <w:rPr>
          <w:rStyle w:val="2Char"/>
          <w:rFonts w:ascii="仿宋" w:eastAsia="仿宋" w:hAnsi="仿宋" w:cs="仿宋" w:hint="eastAsia"/>
        </w:rPr>
        <w:t>般公共预算财政拨款项目支出决算表</w:t>
      </w:r>
      <w:bookmarkEnd w:id="72"/>
    </w:p>
    <w:p w:rsidR="00547B3B" w:rsidRPr="00BC5361" w:rsidRDefault="00547B3B" w:rsidP="0079426B">
      <w:pPr>
        <w:pStyle w:val="2"/>
        <w:rPr>
          <w:rFonts w:ascii="仿宋" w:eastAsia="仿宋" w:hAnsi="仿宋" w:cs="Times New Roman"/>
          <w:color w:val="000000"/>
        </w:rPr>
      </w:pPr>
      <w:bookmarkStart w:id="73" w:name="_Toc15396628"/>
      <w:r w:rsidRPr="00BC5361">
        <w:rPr>
          <w:rStyle w:val="2Char"/>
          <w:rFonts w:ascii="仿宋" w:eastAsia="仿宋" w:hAnsi="仿宋" w:cs="仿宋" w:hint="eastAsia"/>
        </w:rPr>
        <w:t>十、</w:t>
      </w:r>
      <w:r w:rsidRPr="00BC5361">
        <w:rPr>
          <w:rFonts w:ascii="仿宋" w:eastAsia="仿宋" w:hAnsi="仿宋" w:cs="仿宋" w:hint="eastAsia"/>
          <w:b w:val="0"/>
          <w:bCs w:val="0"/>
          <w:color w:val="000000"/>
        </w:rPr>
        <w:t>一</w:t>
      </w:r>
      <w:r w:rsidRPr="00BC5361">
        <w:rPr>
          <w:rStyle w:val="2Char"/>
          <w:rFonts w:ascii="仿宋" w:eastAsia="仿宋" w:hAnsi="仿宋" w:cs="仿宋" w:hint="eastAsia"/>
        </w:rPr>
        <w:t>般公共预算财政拨款“三公”经费支出决算表</w:t>
      </w:r>
      <w:bookmarkEnd w:id="73"/>
    </w:p>
    <w:p w:rsidR="00547B3B" w:rsidRPr="00BC5361" w:rsidRDefault="00547B3B" w:rsidP="0079426B">
      <w:pPr>
        <w:pStyle w:val="2"/>
        <w:rPr>
          <w:rFonts w:ascii="仿宋" w:eastAsia="仿宋" w:hAnsi="仿宋" w:cs="Times New Roman"/>
          <w:color w:val="000000"/>
        </w:rPr>
      </w:pPr>
      <w:bookmarkStart w:id="74" w:name="_Toc15396629"/>
      <w:r w:rsidRPr="00BC5361">
        <w:rPr>
          <w:rStyle w:val="2Char"/>
          <w:rFonts w:ascii="仿宋" w:eastAsia="仿宋" w:hAnsi="仿宋" w:cs="仿宋" w:hint="eastAsia"/>
        </w:rPr>
        <w:t>十一、</w:t>
      </w:r>
      <w:r w:rsidRPr="00BC5361">
        <w:rPr>
          <w:rFonts w:ascii="仿宋" w:eastAsia="仿宋" w:hAnsi="仿宋" w:cs="仿宋" w:hint="eastAsia"/>
          <w:b w:val="0"/>
          <w:bCs w:val="0"/>
          <w:color w:val="000000"/>
        </w:rPr>
        <w:t>政</w:t>
      </w:r>
      <w:r w:rsidRPr="00BC5361">
        <w:rPr>
          <w:rStyle w:val="2Char"/>
          <w:rFonts w:ascii="仿宋" w:eastAsia="仿宋" w:hAnsi="仿宋" w:cs="仿宋" w:hint="eastAsia"/>
        </w:rPr>
        <w:t>府性基金预算财政拨款收入支出决算表</w:t>
      </w:r>
      <w:bookmarkEnd w:id="74"/>
      <w:r>
        <w:rPr>
          <w:rStyle w:val="2Char"/>
          <w:rFonts w:ascii="仿宋" w:eastAsia="仿宋" w:hAnsi="仿宋" w:cs="仿宋" w:hint="eastAsia"/>
        </w:rPr>
        <w:t>（此表无数据）</w:t>
      </w:r>
    </w:p>
    <w:p w:rsidR="00547B3B" w:rsidRPr="00BC5361" w:rsidRDefault="00547B3B" w:rsidP="0079426B">
      <w:pPr>
        <w:pStyle w:val="2"/>
        <w:rPr>
          <w:rFonts w:ascii="仿宋" w:eastAsia="仿宋" w:hAnsi="仿宋" w:cs="Times New Roman"/>
          <w:color w:val="000000"/>
        </w:rPr>
      </w:pPr>
      <w:bookmarkStart w:id="75" w:name="_Toc15396630"/>
      <w:r w:rsidRPr="00BC5361">
        <w:rPr>
          <w:rStyle w:val="2Char"/>
          <w:rFonts w:ascii="仿宋" w:eastAsia="仿宋" w:hAnsi="仿宋" w:cs="仿宋" w:hint="eastAsia"/>
        </w:rPr>
        <w:t>十二、</w:t>
      </w:r>
      <w:r w:rsidRPr="00BC5361">
        <w:rPr>
          <w:rFonts w:ascii="仿宋" w:eastAsia="仿宋" w:hAnsi="仿宋" w:cs="仿宋" w:hint="eastAsia"/>
          <w:b w:val="0"/>
          <w:bCs w:val="0"/>
          <w:color w:val="000000"/>
        </w:rPr>
        <w:t>政</w:t>
      </w:r>
      <w:r w:rsidRPr="00BC5361">
        <w:rPr>
          <w:rStyle w:val="2Char"/>
          <w:rFonts w:ascii="仿宋" w:eastAsia="仿宋" w:hAnsi="仿宋" w:cs="仿宋" w:hint="eastAsia"/>
        </w:rPr>
        <w:t>府性基金预算财政拨款“三公”经费支出决算表</w:t>
      </w:r>
      <w:bookmarkEnd w:id="75"/>
      <w:r>
        <w:rPr>
          <w:rStyle w:val="2Char"/>
          <w:rFonts w:ascii="仿宋" w:eastAsia="仿宋" w:hAnsi="仿宋" w:cs="仿宋" w:hint="eastAsia"/>
        </w:rPr>
        <w:t>（此表无数据）</w:t>
      </w:r>
    </w:p>
    <w:p w:rsidR="00547B3B" w:rsidRPr="008C62BE" w:rsidRDefault="00547B3B" w:rsidP="0079426B">
      <w:pPr>
        <w:pStyle w:val="2"/>
        <w:rPr>
          <w:rFonts w:ascii="仿宋" w:eastAsia="仿宋" w:hAnsi="仿宋" w:cs="Times New Roman"/>
          <w:color w:val="000000"/>
        </w:rPr>
      </w:pPr>
      <w:bookmarkStart w:id="76" w:name="_Toc15396631"/>
      <w:r w:rsidRPr="00BC5361">
        <w:rPr>
          <w:rStyle w:val="2Char"/>
          <w:rFonts w:ascii="仿宋" w:eastAsia="仿宋" w:hAnsi="仿宋" w:cs="仿宋" w:hint="eastAsia"/>
        </w:rPr>
        <w:t>十三、</w:t>
      </w:r>
      <w:r w:rsidRPr="00BC5361">
        <w:rPr>
          <w:rFonts w:ascii="仿宋" w:eastAsia="仿宋" w:hAnsi="仿宋" w:cs="仿宋" w:hint="eastAsia"/>
          <w:b w:val="0"/>
          <w:bCs w:val="0"/>
          <w:color w:val="000000"/>
        </w:rPr>
        <w:t>国</w:t>
      </w:r>
      <w:r w:rsidRPr="00BC5361">
        <w:rPr>
          <w:rStyle w:val="2Char"/>
          <w:rFonts w:ascii="仿宋" w:eastAsia="仿宋" w:hAnsi="仿宋" w:cs="仿宋" w:hint="eastAsia"/>
        </w:rPr>
        <w:t>有资本经营预算支出决算表</w:t>
      </w:r>
      <w:bookmarkEnd w:id="76"/>
      <w:r>
        <w:rPr>
          <w:rStyle w:val="2Char"/>
          <w:rFonts w:ascii="仿宋" w:eastAsia="仿宋" w:hAnsi="仿宋" w:cs="仿宋" w:hint="eastAsia"/>
        </w:rPr>
        <w:t>（此表无数据）</w:t>
      </w:r>
    </w:p>
    <w:sectPr w:rsidR="00547B3B" w:rsidRPr="008C62BE" w:rsidSect="007127B7">
      <w:headerReference w:type="default" r:id="rId15"/>
      <w:footerReference w:type="default" r:id="rId16"/>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BC9" w:rsidRDefault="00712BC9">
      <w:r>
        <w:separator/>
      </w:r>
    </w:p>
  </w:endnote>
  <w:endnote w:type="continuationSeparator" w:id="0">
    <w:p w:rsidR="00712BC9" w:rsidRDefault="0071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default"/>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B3B" w:rsidRDefault="00712BC9">
    <w:pPr>
      <w:pStyle w:val="a4"/>
      <w:jc w:val="center"/>
      <w:rPr>
        <w:rFonts w:cs="Times New Roman"/>
      </w:rPr>
    </w:pPr>
    <w:r>
      <w:fldChar w:fldCharType="begin"/>
    </w:r>
    <w:r>
      <w:instrText>PAGE   \* MERGEFORMAT</w:instrText>
    </w:r>
    <w:r>
      <w:fldChar w:fldCharType="separate"/>
    </w:r>
    <w:r w:rsidR="005F20FB" w:rsidRPr="005F20FB">
      <w:rPr>
        <w:noProof/>
        <w:lang w:val="zh-CN"/>
      </w:rPr>
      <w:t>16</w:t>
    </w:r>
    <w:r>
      <w:rPr>
        <w:noProof/>
        <w:lang w:val="zh-CN"/>
      </w:rPr>
      <w:fldChar w:fldCharType="end"/>
    </w:r>
  </w:p>
  <w:p w:rsidR="00547B3B" w:rsidRDefault="00547B3B">
    <w:pPr>
      <w:pStyle w:val="a4"/>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BC9" w:rsidRDefault="00712BC9">
      <w:r>
        <w:separator/>
      </w:r>
    </w:p>
  </w:footnote>
  <w:footnote w:type="continuationSeparator" w:id="0">
    <w:p w:rsidR="00712BC9" w:rsidRDefault="00712B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B3B" w:rsidRDefault="00547B3B">
    <w:pPr>
      <w:pStyle w:val="a5"/>
      <w:pBdr>
        <w:bottom w:val="none" w:sz="0" w:space="0" w:color="auto"/>
      </w:pBd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026C66B"/>
    <w:multiLevelType w:val="singleLevel"/>
    <w:tmpl w:val="B026C66B"/>
    <w:lvl w:ilvl="0">
      <w:start w:val="1"/>
      <w:numFmt w:val="decimal"/>
      <w:lvlText w:val="%1."/>
      <w:lvlJc w:val="left"/>
      <w:pPr>
        <w:tabs>
          <w:tab w:val="left" w:pos="312"/>
        </w:tabs>
      </w:pPr>
    </w:lvl>
  </w:abstractNum>
  <w:abstractNum w:abstractNumId="1">
    <w:nsid w:val="CF652CEC"/>
    <w:multiLevelType w:val="singleLevel"/>
    <w:tmpl w:val="CF652CEC"/>
    <w:lvl w:ilvl="0">
      <w:start w:val="9"/>
      <w:numFmt w:val="chineseCounting"/>
      <w:suff w:val="nothing"/>
      <w:lvlText w:val="%1、"/>
      <w:lvlJc w:val="left"/>
      <w:rPr>
        <w:rFonts w:hint="eastAsia"/>
      </w:rPr>
    </w:lvl>
  </w:abstractNum>
  <w:abstractNum w:abstractNumId="2">
    <w:nsid w:val="E2FA047D"/>
    <w:multiLevelType w:val="singleLevel"/>
    <w:tmpl w:val="E2FA047D"/>
    <w:lvl w:ilvl="0">
      <w:start w:val="3"/>
      <w:numFmt w:val="chineseCounting"/>
      <w:suff w:val="space"/>
      <w:lvlText w:val="第%1部分"/>
      <w:lvlJc w:val="left"/>
      <w:rPr>
        <w:rFonts w:hint="eastAsia"/>
      </w:rPr>
    </w:lvl>
  </w:abstractNum>
  <w:abstractNum w:abstractNumId="3">
    <w:nsid w:val="EC0BEF30"/>
    <w:multiLevelType w:val="singleLevel"/>
    <w:tmpl w:val="EC0BEF30"/>
    <w:lvl w:ilvl="0">
      <w:start w:val="1"/>
      <w:numFmt w:val="chineseCounting"/>
      <w:suff w:val="nothing"/>
      <w:lvlText w:val="（%1）"/>
      <w:lvlJc w:val="left"/>
      <w:rPr>
        <w:rFonts w:ascii="楷体_GB2312" w:eastAsia="楷体_GB2312" w:hAnsi="楷体_GB2312" w:hint="eastAsia"/>
        <w:b/>
        <w:bCs/>
        <w:sz w:val="32"/>
        <w:szCs w:val="32"/>
      </w:rPr>
    </w:lvl>
  </w:abstractNum>
  <w:abstractNum w:abstractNumId="4">
    <w:nsid w:val="1272550B"/>
    <w:multiLevelType w:val="multilevel"/>
    <w:tmpl w:val="612C61FC"/>
    <w:lvl w:ilvl="0">
      <w:start w:val="1"/>
      <w:numFmt w:val="japaneseCounting"/>
      <w:lvlText w:val="%1、"/>
      <w:lvlJc w:val="left"/>
      <w:pPr>
        <w:ind w:left="1360" w:hanging="720"/>
      </w:pPr>
      <w:rPr>
        <w:rFonts w:hint="default"/>
        <w:b w:val="0"/>
        <w:bCs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5">
    <w:nsid w:val="17F426B7"/>
    <w:multiLevelType w:val="hybridMultilevel"/>
    <w:tmpl w:val="5B3A2D48"/>
    <w:lvl w:ilvl="0" w:tplc="8E7CC4FA">
      <w:start w:val="10"/>
      <w:numFmt w:val="japaneseCounting"/>
      <w:lvlText w:val="%1、"/>
      <w:lvlJc w:val="left"/>
      <w:pPr>
        <w:ind w:left="1429" w:hanging="720"/>
      </w:pPr>
      <w:rPr>
        <w:rFonts w:hint="default"/>
      </w:rPr>
    </w:lvl>
    <w:lvl w:ilvl="1" w:tplc="04090019">
      <w:start w:val="1"/>
      <w:numFmt w:val="lowerLetter"/>
      <w:lvlText w:val="%2)"/>
      <w:lvlJc w:val="left"/>
      <w:pPr>
        <w:ind w:left="1549" w:hanging="420"/>
      </w:pPr>
    </w:lvl>
    <w:lvl w:ilvl="2" w:tplc="0409001B">
      <w:start w:val="1"/>
      <w:numFmt w:val="lowerRoman"/>
      <w:lvlText w:val="%3."/>
      <w:lvlJc w:val="right"/>
      <w:pPr>
        <w:ind w:left="1969" w:hanging="420"/>
      </w:pPr>
    </w:lvl>
    <w:lvl w:ilvl="3" w:tplc="0409000F">
      <w:start w:val="1"/>
      <w:numFmt w:val="decimal"/>
      <w:lvlText w:val="%4."/>
      <w:lvlJc w:val="left"/>
      <w:pPr>
        <w:ind w:left="2389" w:hanging="420"/>
      </w:pPr>
    </w:lvl>
    <w:lvl w:ilvl="4" w:tplc="04090019">
      <w:start w:val="1"/>
      <w:numFmt w:val="lowerLetter"/>
      <w:lvlText w:val="%5)"/>
      <w:lvlJc w:val="left"/>
      <w:pPr>
        <w:ind w:left="2809" w:hanging="420"/>
      </w:pPr>
    </w:lvl>
    <w:lvl w:ilvl="5" w:tplc="0409001B">
      <w:start w:val="1"/>
      <w:numFmt w:val="lowerRoman"/>
      <w:lvlText w:val="%6."/>
      <w:lvlJc w:val="right"/>
      <w:pPr>
        <w:ind w:left="3229" w:hanging="420"/>
      </w:pPr>
    </w:lvl>
    <w:lvl w:ilvl="6" w:tplc="0409000F">
      <w:start w:val="1"/>
      <w:numFmt w:val="decimal"/>
      <w:lvlText w:val="%7."/>
      <w:lvlJc w:val="left"/>
      <w:pPr>
        <w:ind w:left="3649" w:hanging="420"/>
      </w:pPr>
    </w:lvl>
    <w:lvl w:ilvl="7" w:tplc="04090019">
      <w:start w:val="1"/>
      <w:numFmt w:val="lowerLetter"/>
      <w:lvlText w:val="%8)"/>
      <w:lvlJc w:val="left"/>
      <w:pPr>
        <w:ind w:left="4069" w:hanging="420"/>
      </w:pPr>
    </w:lvl>
    <w:lvl w:ilvl="8" w:tplc="0409001B">
      <w:start w:val="1"/>
      <w:numFmt w:val="lowerRoman"/>
      <w:lvlText w:val="%9."/>
      <w:lvlJc w:val="right"/>
      <w:pPr>
        <w:ind w:left="4489" w:hanging="420"/>
      </w:pPr>
    </w:lvl>
  </w:abstractNum>
  <w:abstractNum w:abstractNumId="6">
    <w:nsid w:val="18F405C2"/>
    <w:multiLevelType w:val="hybridMultilevel"/>
    <w:tmpl w:val="C8C4BF6C"/>
    <w:lvl w:ilvl="0" w:tplc="19F06FB4">
      <w:start w:val="3"/>
      <w:numFmt w:val="japaneseCounting"/>
      <w:lvlText w:val="%1、"/>
      <w:lvlJc w:val="left"/>
      <w:pPr>
        <w:ind w:left="1360" w:hanging="72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7">
    <w:nsid w:val="39A777F2"/>
    <w:multiLevelType w:val="hybridMultilevel"/>
    <w:tmpl w:val="B4E2CD46"/>
    <w:lvl w:ilvl="0" w:tplc="40E85A24">
      <w:start w:val="1"/>
      <w:numFmt w:val="japaneseCounting"/>
      <w:lvlText w:val="%1、"/>
      <w:lvlJc w:val="left"/>
      <w:pPr>
        <w:ind w:left="720" w:hanging="720"/>
      </w:pPr>
      <w:rPr>
        <w:rFonts w:hint="default"/>
      </w:rPr>
    </w:lvl>
    <w:lvl w:ilvl="1" w:tplc="04090019">
      <w:start w:val="1"/>
      <w:numFmt w:val="lowerLetter"/>
      <w:lvlText w:val="%2)"/>
      <w:lvlJc w:val="left"/>
      <w:pPr>
        <w:ind w:left="1483" w:hanging="420"/>
      </w:pPr>
    </w:lvl>
    <w:lvl w:ilvl="2" w:tplc="0409001B">
      <w:start w:val="1"/>
      <w:numFmt w:val="lowerRoman"/>
      <w:lvlText w:val="%3."/>
      <w:lvlJc w:val="right"/>
      <w:pPr>
        <w:ind w:left="1903" w:hanging="420"/>
      </w:pPr>
    </w:lvl>
    <w:lvl w:ilvl="3" w:tplc="0409000F">
      <w:start w:val="1"/>
      <w:numFmt w:val="decimal"/>
      <w:lvlText w:val="%4."/>
      <w:lvlJc w:val="left"/>
      <w:pPr>
        <w:ind w:left="2323" w:hanging="420"/>
      </w:pPr>
    </w:lvl>
    <w:lvl w:ilvl="4" w:tplc="04090019">
      <w:start w:val="1"/>
      <w:numFmt w:val="lowerLetter"/>
      <w:lvlText w:val="%5)"/>
      <w:lvlJc w:val="left"/>
      <w:pPr>
        <w:ind w:left="2743" w:hanging="420"/>
      </w:pPr>
    </w:lvl>
    <w:lvl w:ilvl="5" w:tplc="0409001B">
      <w:start w:val="1"/>
      <w:numFmt w:val="lowerRoman"/>
      <w:lvlText w:val="%6."/>
      <w:lvlJc w:val="right"/>
      <w:pPr>
        <w:ind w:left="3163" w:hanging="420"/>
      </w:pPr>
    </w:lvl>
    <w:lvl w:ilvl="6" w:tplc="0409000F">
      <w:start w:val="1"/>
      <w:numFmt w:val="decimal"/>
      <w:lvlText w:val="%7."/>
      <w:lvlJc w:val="left"/>
      <w:pPr>
        <w:ind w:left="3583" w:hanging="420"/>
      </w:pPr>
    </w:lvl>
    <w:lvl w:ilvl="7" w:tplc="04090019">
      <w:start w:val="1"/>
      <w:numFmt w:val="lowerLetter"/>
      <w:lvlText w:val="%8)"/>
      <w:lvlJc w:val="left"/>
      <w:pPr>
        <w:ind w:left="4003" w:hanging="420"/>
      </w:pPr>
    </w:lvl>
    <w:lvl w:ilvl="8" w:tplc="0409001B">
      <w:start w:val="1"/>
      <w:numFmt w:val="lowerRoman"/>
      <w:lvlText w:val="%9."/>
      <w:lvlJc w:val="right"/>
      <w:pPr>
        <w:ind w:left="4423" w:hanging="420"/>
      </w:pPr>
    </w:lvl>
  </w:abstractNum>
  <w:abstractNum w:abstractNumId="8">
    <w:nsid w:val="5B5733A1"/>
    <w:multiLevelType w:val="singleLevel"/>
    <w:tmpl w:val="5B5733A1"/>
    <w:lvl w:ilvl="0">
      <w:start w:val="3"/>
      <w:numFmt w:val="chineseCounting"/>
      <w:suff w:val="nothing"/>
      <w:lvlText w:val="（%1）"/>
      <w:lvlJc w:val="left"/>
      <w:rPr>
        <w:rFonts w:hint="eastAsia"/>
      </w:rPr>
    </w:lvl>
  </w:abstractNum>
  <w:abstractNum w:abstractNumId="9">
    <w:nsid w:val="5CA53276"/>
    <w:multiLevelType w:val="singleLevel"/>
    <w:tmpl w:val="5CA53276"/>
    <w:lvl w:ilvl="0">
      <w:start w:val="8"/>
      <w:numFmt w:val="chineseCounting"/>
      <w:suff w:val="nothing"/>
      <w:lvlText w:val="%1、"/>
      <w:lvlJc w:val="left"/>
      <w:rPr>
        <w:rFonts w:hint="eastAsia"/>
      </w:rPr>
    </w:lvl>
  </w:abstractNum>
  <w:abstractNum w:abstractNumId="10">
    <w:nsid w:val="62621CDC"/>
    <w:multiLevelType w:val="multilevel"/>
    <w:tmpl w:val="62621CDC"/>
    <w:lvl w:ilvl="0">
      <w:start w:val="1"/>
      <w:numFmt w:val="decimal"/>
      <w:lvlText w:val="%1."/>
      <w:lvlJc w:val="left"/>
      <w:pPr>
        <w:ind w:left="1152" w:hanging="480"/>
      </w:pPr>
      <w:rPr>
        <w:rFonts w:hint="default"/>
      </w:rPr>
    </w:lvl>
    <w:lvl w:ilvl="1">
      <w:start w:val="1"/>
      <w:numFmt w:val="lowerLetter"/>
      <w:lvlText w:val="%2)"/>
      <w:lvlJc w:val="left"/>
      <w:pPr>
        <w:ind w:left="1512" w:hanging="420"/>
      </w:pPr>
    </w:lvl>
    <w:lvl w:ilvl="2">
      <w:start w:val="1"/>
      <w:numFmt w:val="lowerRoman"/>
      <w:lvlText w:val="%3."/>
      <w:lvlJc w:val="right"/>
      <w:pPr>
        <w:ind w:left="1932" w:hanging="420"/>
      </w:pPr>
    </w:lvl>
    <w:lvl w:ilvl="3">
      <w:start w:val="1"/>
      <w:numFmt w:val="decimal"/>
      <w:lvlText w:val="%4."/>
      <w:lvlJc w:val="left"/>
      <w:pPr>
        <w:ind w:left="2352" w:hanging="420"/>
      </w:pPr>
    </w:lvl>
    <w:lvl w:ilvl="4">
      <w:start w:val="1"/>
      <w:numFmt w:val="lowerLetter"/>
      <w:lvlText w:val="%5)"/>
      <w:lvlJc w:val="left"/>
      <w:pPr>
        <w:ind w:left="2772" w:hanging="420"/>
      </w:pPr>
    </w:lvl>
    <w:lvl w:ilvl="5">
      <w:start w:val="1"/>
      <w:numFmt w:val="lowerRoman"/>
      <w:lvlText w:val="%6."/>
      <w:lvlJc w:val="right"/>
      <w:pPr>
        <w:ind w:left="3192" w:hanging="420"/>
      </w:pPr>
    </w:lvl>
    <w:lvl w:ilvl="6">
      <w:start w:val="1"/>
      <w:numFmt w:val="decimal"/>
      <w:lvlText w:val="%7."/>
      <w:lvlJc w:val="left"/>
      <w:pPr>
        <w:ind w:left="3612" w:hanging="420"/>
      </w:pPr>
    </w:lvl>
    <w:lvl w:ilvl="7">
      <w:start w:val="1"/>
      <w:numFmt w:val="lowerLetter"/>
      <w:lvlText w:val="%8)"/>
      <w:lvlJc w:val="left"/>
      <w:pPr>
        <w:ind w:left="4032" w:hanging="420"/>
      </w:pPr>
    </w:lvl>
    <w:lvl w:ilvl="8">
      <w:start w:val="1"/>
      <w:numFmt w:val="lowerRoman"/>
      <w:lvlText w:val="%9."/>
      <w:lvlJc w:val="right"/>
      <w:pPr>
        <w:ind w:left="4452" w:hanging="420"/>
      </w:pPr>
    </w:lvl>
  </w:abstractNum>
  <w:num w:numId="1">
    <w:abstractNumId w:val="10"/>
  </w:num>
  <w:num w:numId="2">
    <w:abstractNumId w:val="4"/>
  </w:num>
  <w:num w:numId="3">
    <w:abstractNumId w:val="1"/>
  </w:num>
  <w:num w:numId="4">
    <w:abstractNumId w:val="8"/>
  </w:num>
  <w:num w:numId="5">
    <w:abstractNumId w:val="2"/>
  </w:num>
  <w:num w:numId="6">
    <w:abstractNumId w:val="3"/>
  </w:num>
  <w:num w:numId="7">
    <w:abstractNumId w:val="7"/>
  </w:num>
  <w:num w:numId="8">
    <w:abstractNumId w:val="9"/>
  </w:num>
  <w:num w:numId="9">
    <w:abstractNumId w:val="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61C"/>
    <w:rsid w:val="00006397"/>
    <w:rsid w:val="00010525"/>
    <w:rsid w:val="000222C6"/>
    <w:rsid w:val="0002549F"/>
    <w:rsid w:val="00026DC8"/>
    <w:rsid w:val="00026F77"/>
    <w:rsid w:val="00034542"/>
    <w:rsid w:val="00041180"/>
    <w:rsid w:val="0006487A"/>
    <w:rsid w:val="00065F8F"/>
    <w:rsid w:val="000768F2"/>
    <w:rsid w:val="0009184B"/>
    <w:rsid w:val="0009516E"/>
    <w:rsid w:val="0009593C"/>
    <w:rsid w:val="000A0395"/>
    <w:rsid w:val="000A15EB"/>
    <w:rsid w:val="000A1A40"/>
    <w:rsid w:val="000B047F"/>
    <w:rsid w:val="000B5923"/>
    <w:rsid w:val="000B5A48"/>
    <w:rsid w:val="000B6FF3"/>
    <w:rsid w:val="000C3467"/>
    <w:rsid w:val="000C3CA6"/>
    <w:rsid w:val="000C49B7"/>
    <w:rsid w:val="000C502B"/>
    <w:rsid w:val="000D1267"/>
    <w:rsid w:val="000D1D50"/>
    <w:rsid w:val="000D5782"/>
    <w:rsid w:val="000E6613"/>
    <w:rsid w:val="000E7119"/>
    <w:rsid w:val="000F2B2F"/>
    <w:rsid w:val="00114E9B"/>
    <w:rsid w:val="00124E44"/>
    <w:rsid w:val="001270B3"/>
    <w:rsid w:val="0014729F"/>
    <w:rsid w:val="00155736"/>
    <w:rsid w:val="00157BAB"/>
    <w:rsid w:val="001654D1"/>
    <w:rsid w:val="00175646"/>
    <w:rsid w:val="0018106D"/>
    <w:rsid w:val="00184F6A"/>
    <w:rsid w:val="001877A7"/>
    <w:rsid w:val="00191536"/>
    <w:rsid w:val="00196687"/>
    <w:rsid w:val="001C0962"/>
    <w:rsid w:val="001C2A02"/>
    <w:rsid w:val="001C766F"/>
    <w:rsid w:val="001D0659"/>
    <w:rsid w:val="001D7531"/>
    <w:rsid w:val="001E737D"/>
    <w:rsid w:val="001F0592"/>
    <w:rsid w:val="001F5699"/>
    <w:rsid w:val="001F7506"/>
    <w:rsid w:val="002006CD"/>
    <w:rsid w:val="00202B36"/>
    <w:rsid w:val="00204B7A"/>
    <w:rsid w:val="0021101A"/>
    <w:rsid w:val="00220536"/>
    <w:rsid w:val="00221C27"/>
    <w:rsid w:val="00221C86"/>
    <w:rsid w:val="00225FC7"/>
    <w:rsid w:val="0023063B"/>
    <w:rsid w:val="00235629"/>
    <w:rsid w:val="00260C38"/>
    <w:rsid w:val="002616C0"/>
    <w:rsid w:val="00261849"/>
    <w:rsid w:val="00266067"/>
    <w:rsid w:val="002662AA"/>
    <w:rsid w:val="002713EF"/>
    <w:rsid w:val="00280496"/>
    <w:rsid w:val="00295495"/>
    <w:rsid w:val="002A290B"/>
    <w:rsid w:val="002A7BCC"/>
    <w:rsid w:val="002B2613"/>
    <w:rsid w:val="002C28A8"/>
    <w:rsid w:val="002D36C5"/>
    <w:rsid w:val="002E4FEB"/>
    <w:rsid w:val="002F1818"/>
    <w:rsid w:val="002F567B"/>
    <w:rsid w:val="003065C0"/>
    <w:rsid w:val="00316E71"/>
    <w:rsid w:val="003216A9"/>
    <w:rsid w:val="00324075"/>
    <w:rsid w:val="00324911"/>
    <w:rsid w:val="0037013F"/>
    <w:rsid w:val="00380C92"/>
    <w:rsid w:val="003971AB"/>
    <w:rsid w:val="003A484F"/>
    <w:rsid w:val="003B0BE0"/>
    <w:rsid w:val="003B0C1B"/>
    <w:rsid w:val="003B688C"/>
    <w:rsid w:val="003C0291"/>
    <w:rsid w:val="003C39AE"/>
    <w:rsid w:val="003C7B60"/>
    <w:rsid w:val="003D1FB2"/>
    <w:rsid w:val="003D66DA"/>
    <w:rsid w:val="003E1310"/>
    <w:rsid w:val="003E6F55"/>
    <w:rsid w:val="003F12EE"/>
    <w:rsid w:val="00406254"/>
    <w:rsid w:val="00420416"/>
    <w:rsid w:val="004223DE"/>
    <w:rsid w:val="00434489"/>
    <w:rsid w:val="00437085"/>
    <w:rsid w:val="00443880"/>
    <w:rsid w:val="004464F4"/>
    <w:rsid w:val="00471401"/>
    <w:rsid w:val="00471703"/>
    <w:rsid w:val="0047214C"/>
    <w:rsid w:val="00473F31"/>
    <w:rsid w:val="00475533"/>
    <w:rsid w:val="0048263A"/>
    <w:rsid w:val="00486648"/>
    <w:rsid w:val="00487E5D"/>
    <w:rsid w:val="004A711F"/>
    <w:rsid w:val="004B199D"/>
    <w:rsid w:val="004B4690"/>
    <w:rsid w:val="004E0A2D"/>
    <w:rsid w:val="004E19F4"/>
    <w:rsid w:val="004E206B"/>
    <w:rsid w:val="004E6192"/>
    <w:rsid w:val="004E6DF7"/>
    <w:rsid w:val="004F0C2C"/>
    <w:rsid w:val="004F0FBD"/>
    <w:rsid w:val="00501CC1"/>
    <w:rsid w:val="00505A47"/>
    <w:rsid w:val="00512FDA"/>
    <w:rsid w:val="00520DA0"/>
    <w:rsid w:val="00534DA7"/>
    <w:rsid w:val="00547B3B"/>
    <w:rsid w:val="005664BB"/>
    <w:rsid w:val="0057481D"/>
    <w:rsid w:val="0058486E"/>
    <w:rsid w:val="005A3521"/>
    <w:rsid w:val="005B5D99"/>
    <w:rsid w:val="005B7579"/>
    <w:rsid w:val="005D1C8B"/>
    <w:rsid w:val="005D5CED"/>
    <w:rsid w:val="005F1A4C"/>
    <w:rsid w:val="005F20FB"/>
    <w:rsid w:val="00605688"/>
    <w:rsid w:val="006070AF"/>
    <w:rsid w:val="00607E6C"/>
    <w:rsid w:val="006101B1"/>
    <w:rsid w:val="00614E44"/>
    <w:rsid w:val="00622830"/>
    <w:rsid w:val="00630AEF"/>
    <w:rsid w:val="006325F8"/>
    <w:rsid w:val="00634C9A"/>
    <w:rsid w:val="00637627"/>
    <w:rsid w:val="00641CB6"/>
    <w:rsid w:val="006440E4"/>
    <w:rsid w:val="0064476F"/>
    <w:rsid w:val="0065588B"/>
    <w:rsid w:val="0066343B"/>
    <w:rsid w:val="00664777"/>
    <w:rsid w:val="006748A4"/>
    <w:rsid w:val="00683E73"/>
    <w:rsid w:val="00686893"/>
    <w:rsid w:val="0069271C"/>
    <w:rsid w:val="0069620F"/>
    <w:rsid w:val="006A3141"/>
    <w:rsid w:val="006A5E34"/>
    <w:rsid w:val="006A7AC0"/>
    <w:rsid w:val="006B2422"/>
    <w:rsid w:val="006B2B9A"/>
    <w:rsid w:val="006C1937"/>
    <w:rsid w:val="006C6690"/>
    <w:rsid w:val="006F020C"/>
    <w:rsid w:val="00700C32"/>
    <w:rsid w:val="0070102B"/>
    <w:rsid w:val="00703509"/>
    <w:rsid w:val="007127B7"/>
    <w:rsid w:val="00712BC9"/>
    <w:rsid w:val="00722707"/>
    <w:rsid w:val="007416B6"/>
    <w:rsid w:val="00746F48"/>
    <w:rsid w:val="00751F76"/>
    <w:rsid w:val="0075404D"/>
    <w:rsid w:val="0076182A"/>
    <w:rsid w:val="00767B7E"/>
    <w:rsid w:val="007770C3"/>
    <w:rsid w:val="0078364E"/>
    <w:rsid w:val="00784D24"/>
    <w:rsid w:val="00785FBA"/>
    <w:rsid w:val="00786E4A"/>
    <w:rsid w:val="007875EB"/>
    <w:rsid w:val="00793FE4"/>
    <w:rsid w:val="0079426B"/>
    <w:rsid w:val="007A1721"/>
    <w:rsid w:val="007B55E3"/>
    <w:rsid w:val="007C48D4"/>
    <w:rsid w:val="007D312A"/>
    <w:rsid w:val="007D3F19"/>
    <w:rsid w:val="007E23B0"/>
    <w:rsid w:val="007F1991"/>
    <w:rsid w:val="007F2C2F"/>
    <w:rsid w:val="007F55FC"/>
    <w:rsid w:val="007F5665"/>
    <w:rsid w:val="00800112"/>
    <w:rsid w:val="00816351"/>
    <w:rsid w:val="00817B38"/>
    <w:rsid w:val="008253BB"/>
    <w:rsid w:val="008318DD"/>
    <w:rsid w:val="00833B0C"/>
    <w:rsid w:val="0083706E"/>
    <w:rsid w:val="00837EE5"/>
    <w:rsid w:val="00840CC0"/>
    <w:rsid w:val="008423A5"/>
    <w:rsid w:val="00850625"/>
    <w:rsid w:val="00853718"/>
    <w:rsid w:val="00855221"/>
    <w:rsid w:val="00860645"/>
    <w:rsid w:val="008714EE"/>
    <w:rsid w:val="00871F71"/>
    <w:rsid w:val="00885AF4"/>
    <w:rsid w:val="008939CD"/>
    <w:rsid w:val="008A088C"/>
    <w:rsid w:val="008B3A1B"/>
    <w:rsid w:val="008B768C"/>
    <w:rsid w:val="008C2650"/>
    <w:rsid w:val="008C4DB1"/>
    <w:rsid w:val="008C4EAF"/>
    <w:rsid w:val="008C5176"/>
    <w:rsid w:val="008C62BE"/>
    <w:rsid w:val="008C7FD0"/>
    <w:rsid w:val="008E1DE7"/>
    <w:rsid w:val="008E707C"/>
    <w:rsid w:val="00900B08"/>
    <w:rsid w:val="00902155"/>
    <w:rsid w:val="00902FA3"/>
    <w:rsid w:val="00915CDB"/>
    <w:rsid w:val="00923564"/>
    <w:rsid w:val="0092392E"/>
    <w:rsid w:val="009315F9"/>
    <w:rsid w:val="0093351A"/>
    <w:rsid w:val="00946945"/>
    <w:rsid w:val="00951104"/>
    <w:rsid w:val="00951248"/>
    <w:rsid w:val="0095152F"/>
    <w:rsid w:val="00954C49"/>
    <w:rsid w:val="009601D7"/>
    <w:rsid w:val="00962771"/>
    <w:rsid w:val="0097099F"/>
    <w:rsid w:val="00971997"/>
    <w:rsid w:val="00971FFC"/>
    <w:rsid w:val="00977938"/>
    <w:rsid w:val="0098660A"/>
    <w:rsid w:val="009931C3"/>
    <w:rsid w:val="009A083F"/>
    <w:rsid w:val="009B2C43"/>
    <w:rsid w:val="009B4EAE"/>
    <w:rsid w:val="009B5BD6"/>
    <w:rsid w:val="009B7573"/>
    <w:rsid w:val="009C22F4"/>
    <w:rsid w:val="009C2E98"/>
    <w:rsid w:val="009C77AE"/>
    <w:rsid w:val="009D3447"/>
    <w:rsid w:val="009D4711"/>
    <w:rsid w:val="009F1185"/>
    <w:rsid w:val="009F18CD"/>
    <w:rsid w:val="009F2A13"/>
    <w:rsid w:val="00A04EB0"/>
    <w:rsid w:val="00A13CC1"/>
    <w:rsid w:val="00A16847"/>
    <w:rsid w:val="00A20D89"/>
    <w:rsid w:val="00A237D8"/>
    <w:rsid w:val="00A268C4"/>
    <w:rsid w:val="00A307CD"/>
    <w:rsid w:val="00A40A00"/>
    <w:rsid w:val="00A4142F"/>
    <w:rsid w:val="00A44101"/>
    <w:rsid w:val="00A537F1"/>
    <w:rsid w:val="00A56DF2"/>
    <w:rsid w:val="00A67AB5"/>
    <w:rsid w:val="00A91760"/>
    <w:rsid w:val="00A93B00"/>
    <w:rsid w:val="00A93C21"/>
    <w:rsid w:val="00AB194D"/>
    <w:rsid w:val="00AB36BD"/>
    <w:rsid w:val="00AC3C6A"/>
    <w:rsid w:val="00AD4A9A"/>
    <w:rsid w:val="00AD5620"/>
    <w:rsid w:val="00AD7C1B"/>
    <w:rsid w:val="00AE16BA"/>
    <w:rsid w:val="00AE1EBE"/>
    <w:rsid w:val="00B03C9D"/>
    <w:rsid w:val="00B04735"/>
    <w:rsid w:val="00B060AE"/>
    <w:rsid w:val="00B10517"/>
    <w:rsid w:val="00B14E76"/>
    <w:rsid w:val="00B161B8"/>
    <w:rsid w:val="00B2048C"/>
    <w:rsid w:val="00B2407F"/>
    <w:rsid w:val="00B310B9"/>
    <w:rsid w:val="00B35F3F"/>
    <w:rsid w:val="00B36CBB"/>
    <w:rsid w:val="00B425E0"/>
    <w:rsid w:val="00B440AA"/>
    <w:rsid w:val="00B44B70"/>
    <w:rsid w:val="00B53C56"/>
    <w:rsid w:val="00B55BFE"/>
    <w:rsid w:val="00B66FCE"/>
    <w:rsid w:val="00B77EA6"/>
    <w:rsid w:val="00B81598"/>
    <w:rsid w:val="00B841F1"/>
    <w:rsid w:val="00B944D6"/>
    <w:rsid w:val="00BA2372"/>
    <w:rsid w:val="00BB4DF0"/>
    <w:rsid w:val="00BB68AA"/>
    <w:rsid w:val="00BC289F"/>
    <w:rsid w:val="00BC5361"/>
    <w:rsid w:val="00BC5460"/>
    <w:rsid w:val="00BC6B50"/>
    <w:rsid w:val="00BD0E25"/>
    <w:rsid w:val="00BF5BD6"/>
    <w:rsid w:val="00C03E31"/>
    <w:rsid w:val="00C11CB0"/>
    <w:rsid w:val="00C33E72"/>
    <w:rsid w:val="00C354B2"/>
    <w:rsid w:val="00C35554"/>
    <w:rsid w:val="00C42709"/>
    <w:rsid w:val="00C533CC"/>
    <w:rsid w:val="00C5751C"/>
    <w:rsid w:val="00C61BFC"/>
    <w:rsid w:val="00C62B85"/>
    <w:rsid w:val="00C65438"/>
    <w:rsid w:val="00C86597"/>
    <w:rsid w:val="00C91CBB"/>
    <w:rsid w:val="00C97DE0"/>
    <w:rsid w:val="00CA03E6"/>
    <w:rsid w:val="00CC09B6"/>
    <w:rsid w:val="00CC5F19"/>
    <w:rsid w:val="00CC666F"/>
    <w:rsid w:val="00CD1E3F"/>
    <w:rsid w:val="00CE44F6"/>
    <w:rsid w:val="00CE49DA"/>
    <w:rsid w:val="00CE7B61"/>
    <w:rsid w:val="00CF76D7"/>
    <w:rsid w:val="00D00095"/>
    <w:rsid w:val="00D04CF5"/>
    <w:rsid w:val="00D06011"/>
    <w:rsid w:val="00D20620"/>
    <w:rsid w:val="00D232D0"/>
    <w:rsid w:val="00D26091"/>
    <w:rsid w:val="00D34E7C"/>
    <w:rsid w:val="00D35489"/>
    <w:rsid w:val="00D51276"/>
    <w:rsid w:val="00D7035F"/>
    <w:rsid w:val="00D7172B"/>
    <w:rsid w:val="00D72456"/>
    <w:rsid w:val="00D95F55"/>
    <w:rsid w:val="00D96291"/>
    <w:rsid w:val="00DA07C7"/>
    <w:rsid w:val="00DA65AC"/>
    <w:rsid w:val="00DB1663"/>
    <w:rsid w:val="00DB1913"/>
    <w:rsid w:val="00DB2EFA"/>
    <w:rsid w:val="00DC410D"/>
    <w:rsid w:val="00DC68CA"/>
    <w:rsid w:val="00DC7CBA"/>
    <w:rsid w:val="00DD73B7"/>
    <w:rsid w:val="00DE501A"/>
    <w:rsid w:val="00DF1DCD"/>
    <w:rsid w:val="00DF28BC"/>
    <w:rsid w:val="00DF34B9"/>
    <w:rsid w:val="00E01053"/>
    <w:rsid w:val="00E07ACF"/>
    <w:rsid w:val="00E12988"/>
    <w:rsid w:val="00E331A1"/>
    <w:rsid w:val="00E33202"/>
    <w:rsid w:val="00E336A9"/>
    <w:rsid w:val="00E50624"/>
    <w:rsid w:val="00E53360"/>
    <w:rsid w:val="00E568DF"/>
    <w:rsid w:val="00E64269"/>
    <w:rsid w:val="00E82267"/>
    <w:rsid w:val="00EA010F"/>
    <w:rsid w:val="00EB0316"/>
    <w:rsid w:val="00ED1B63"/>
    <w:rsid w:val="00ED3C1F"/>
    <w:rsid w:val="00ED4085"/>
    <w:rsid w:val="00ED420E"/>
    <w:rsid w:val="00EE0D50"/>
    <w:rsid w:val="00EE2F57"/>
    <w:rsid w:val="00EF04D9"/>
    <w:rsid w:val="00EF4C34"/>
    <w:rsid w:val="00EF77C6"/>
    <w:rsid w:val="00F05438"/>
    <w:rsid w:val="00F1361C"/>
    <w:rsid w:val="00F160C7"/>
    <w:rsid w:val="00F22802"/>
    <w:rsid w:val="00F36D8F"/>
    <w:rsid w:val="00F417B1"/>
    <w:rsid w:val="00F51689"/>
    <w:rsid w:val="00F52476"/>
    <w:rsid w:val="00F602DF"/>
    <w:rsid w:val="00F71F87"/>
    <w:rsid w:val="00F81FD9"/>
    <w:rsid w:val="00F841AA"/>
    <w:rsid w:val="00FA23E8"/>
    <w:rsid w:val="00FA59D2"/>
    <w:rsid w:val="00FD3CC1"/>
    <w:rsid w:val="00FD4A9B"/>
    <w:rsid w:val="00FE4D12"/>
    <w:rsid w:val="00FF1E02"/>
    <w:rsid w:val="00FF30B4"/>
    <w:rsid w:val="00FF4FA0"/>
    <w:rsid w:val="10C055FF"/>
    <w:rsid w:val="16BB723D"/>
    <w:rsid w:val="240371BF"/>
    <w:rsid w:val="29FD04D3"/>
    <w:rsid w:val="319F7F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78D7BD9-8CE6-410C-B6A4-BDAB37735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B2F"/>
    <w:pPr>
      <w:widowControl w:val="0"/>
      <w:jc w:val="both"/>
    </w:pPr>
    <w:rPr>
      <w:rFonts w:ascii="Times New Roman" w:hAnsi="Times New Roman"/>
      <w:szCs w:val="21"/>
    </w:rPr>
  </w:style>
  <w:style w:type="paragraph" w:styleId="1">
    <w:name w:val="heading 1"/>
    <w:basedOn w:val="a"/>
    <w:next w:val="a"/>
    <w:link w:val="1Char"/>
    <w:uiPriority w:val="99"/>
    <w:qFormat/>
    <w:rsid w:val="00E336A9"/>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E336A9"/>
    <w:pPr>
      <w:keepNext/>
      <w:keepLines/>
      <w:spacing w:before="260" w:after="260" w:line="416" w:lineRule="auto"/>
      <w:outlineLvl w:val="1"/>
    </w:pPr>
    <w:rPr>
      <w:rFonts w:ascii="Cambria" w:hAnsi="Cambria" w:cs="Cambria"/>
      <w:b/>
      <w:bCs/>
      <w:sz w:val="32"/>
      <w:szCs w:val="32"/>
    </w:rPr>
  </w:style>
  <w:style w:type="paragraph" w:styleId="3">
    <w:name w:val="heading 3"/>
    <w:basedOn w:val="a"/>
    <w:next w:val="a"/>
    <w:link w:val="3Char"/>
    <w:uiPriority w:val="99"/>
    <w:qFormat/>
    <w:rsid w:val="00A237D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E336A9"/>
    <w:rPr>
      <w:rFonts w:ascii="Times New Roman" w:hAnsi="Times New Roman" w:cs="Times New Roman"/>
      <w:b/>
      <w:bCs/>
      <w:kern w:val="44"/>
      <w:sz w:val="44"/>
      <w:szCs w:val="44"/>
    </w:rPr>
  </w:style>
  <w:style w:type="character" w:customStyle="1" w:styleId="2Char">
    <w:name w:val="标题 2 Char"/>
    <w:basedOn w:val="a0"/>
    <w:link w:val="2"/>
    <w:uiPriority w:val="99"/>
    <w:locked/>
    <w:rsid w:val="00E336A9"/>
    <w:rPr>
      <w:rFonts w:ascii="Cambria" w:eastAsia="宋体" w:hAnsi="Cambria" w:cs="Cambria"/>
      <w:b/>
      <w:bCs/>
      <w:kern w:val="2"/>
      <w:sz w:val="32"/>
      <w:szCs w:val="32"/>
    </w:rPr>
  </w:style>
  <w:style w:type="character" w:customStyle="1" w:styleId="3Char">
    <w:name w:val="标题 3 Char"/>
    <w:basedOn w:val="a0"/>
    <w:link w:val="3"/>
    <w:uiPriority w:val="99"/>
    <w:locked/>
    <w:rsid w:val="00A237D8"/>
    <w:rPr>
      <w:rFonts w:ascii="Times New Roman" w:hAnsi="Times New Roman" w:cs="Times New Roman"/>
      <w:b/>
      <w:bCs/>
      <w:kern w:val="2"/>
      <w:sz w:val="32"/>
      <w:szCs w:val="32"/>
    </w:rPr>
  </w:style>
  <w:style w:type="paragraph" w:styleId="a3">
    <w:name w:val="Body Text"/>
    <w:basedOn w:val="a"/>
    <w:link w:val="Char"/>
    <w:uiPriority w:val="99"/>
    <w:rsid w:val="000F2B2F"/>
    <w:pPr>
      <w:spacing w:beforeLines="30"/>
    </w:pPr>
    <w:rPr>
      <w:rFonts w:ascii="仿宋_GB2312" w:eastAsia="仿宋_GB2312" w:cs="仿宋_GB2312"/>
      <w:kern w:val="0"/>
      <w:sz w:val="24"/>
      <w:szCs w:val="24"/>
    </w:rPr>
  </w:style>
  <w:style w:type="character" w:customStyle="1" w:styleId="BodyTextChar">
    <w:name w:val="Body Text Char"/>
    <w:basedOn w:val="a0"/>
    <w:uiPriority w:val="99"/>
    <w:semiHidden/>
    <w:locked/>
    <w:rsid w:val="000F2B2F"/>
    <w:rPr>
      <w:rFonts w:ascii="Times New Roman" w:hAnsi="Times New Roman" w:cs="Times New Roman"/>
      <w:sz w:val="24"/>
      <w:szCs w:val="24"/>
    </w:rPr>
  </w:style>
  <w:style w:type="paragraph" w:styleId="a4">
    <w:name w:val="footer"/>
    <w:basedOn w:val="a"/>
    <w:link w:val="Char0"/>
    <w:uiPriority w:val="99"/>
    <w:rsid w:val="000F2B2F"/>
    <w:pPr>
      <w:tabs>
        <w:tab w:val="center" w:pos="4153"/>
        <w:tab w:val="right" w:pos="8306"/>
      </w:tabs>
      <w:snapToGrid w:val="0"/>
      <w:jc w:val="left"/>
    </w:pPr>
    <w:rPr>
      <w:rFonts w:ascii="Calibri" w:hAnsi="Calibri" w:cs="Calibri"/>
      <w:kern w:val="0"/>
      <w:sz w:val="18"/>
      <w:szCs w:val="18"/>
    </w:rPr>
  </w:style>
  <w:style w:type="character" w:customStyle="1" w:styleId="FooterChar">
    <w:name w:val="Footer Char"/>
    <w:basedOn w:val="a0"/>
    <w:uiPriority w:val="99"/>
    <w:semiHidden/>
    <w:locked/>
    <w:rsid w:val="000F2B2F"/>
    <w:rPr>
      <w:rFonts w:ascii="Times New Roman" w:hAnsi="Times New Roman" w:cs="Times New Roman"/>
      <w:sz w:val="18"/>
      <w:szCs w:val="18"/>
    </w:rPr>
  </w:style>
  <w:style w:type="paragraph" w:styleId="a5">
    <w:name w:val="header"/>
    <w:basedOn w:val="a"/>
    <w:link w:val="Char1"/>
    <w:uiPriority w:val="99"/>
    <w:semiHidden/>
    <w:rsid w:val="000F2B2F"/>
    <w:pPr>
      <w:pBdr>
        <w:bottom w:val="single" w:sz="6" w:space="1" w:color="auto"/>
      </w:pBdr>
      <w:tabs>
        <w:tab w:val="center" w:pos="4153"/>
        <w:tab w:val="right" w:pos="8306"/>
      </w:tabs>
      <w:snapToGrid w:val="0"/>
      <w:jc w:val="center"/>
    </w:pPr>
    <w:rPr>
      <w:rFonts w:ascii="Calibri" w:hAnsi="Calibri" w:cs="Calibri"/>
      <w:kern w:val="0"/>
      <w:sz w:val="18"/>
      <w:szCs w:val="18"/>
    </w:rPr>
  </w:style>
  <w:style w:type="character" w:customStyle="1" w:styleId="HeaderChar">
    <w:name w:val="Header Char"/>
    <w:basedOn w:val="a0"/>
    <w:uiPriority w:val="99"/>
    <w:semiHidden/>
    <w:locked/>
    <w:rsid w:val="000F2B2F"/>
    <w:rPr>
      <w:rFonts w:ascii="Times New Roman" w:hAnsi="Times New Roman" w:cs="Times New Roman"/>
      <w:sz w:val="18"/>
      <w:szCs w:val="18"/>
    </w:rPr>
  </w:style>
  <w:style w:type="character" w:styleId="a6">
    <w:name w:val="Strong"/>
    <w:basedOn w:val="a0"/>
    <w:uiPriority w:val="99"/>
    <w:qFormat/>
    <w:rsid w:val="000F2B2F"/>
    <w:rPr>
      <w:b/>
      <w:bCs/>
    </w:rPr>
  </w:style>
  <w:style w:type="character" w:customStyle="1" w:styleId="Char1">
    <w:name w:val="页眉 Char"/>
    <w:link w:val="a5"/>
    <w:uiPriority w:val="99"/>
    <w:semiHidden/>
    <w:locked/>
    <w:rsid w:val="000F2B2F"/>
    <w:rPr>
      <w:sz w:val="18"/>
      <w:szCs w:val="18"/>
    </w:rPr>
  </w:style>
  <w:style w:type="character" w:customStyle="1" w:styleId="Char0">
    <w:name w:val="页脚 Char"/>
    <w:link w:val="a4"/>
    <w:uiPriority w:val="99"/>
    <w:locked/>
    <w:rsid w:val="000F2B2F"/>
    <w:rPr>
      <w:sz w:val="18"/>
      <w:szCs w:val="18"/>
    </w:rPr>
  </w:style>
  <w:style w:type="character" w:customStyle="1" w:styleId="Char">
    <w:name w:val="正文文本 Char"/>
    <w:link w:val="a3"/>
    <w:uiPriority w:val="99"/>
    <w:locked/>
    <w:rsid w:val="000F2B2F"/>
    <w:rPr>
      <w:rFonts w:ascii="仿宋_GB2312" w:eastAsia="仿宋_GB2312" w:hAnsi="Times New Roman" w:cs="仿宋_GB2312"/>
      <w:sz w:val="24"/>
      <w:szCs w:val="24"/>
    </w:rPr>
  </w:style>
  <w:style w:type="paragraph" w:customStyle="1" w:styleId="Default">
    <w:name w:val="Default"/>
    <w:uiPriority w:val="99"/>
    <w:rsid w:val="000F2B2F"/>
    <w:pPr>
      <w:widowControl w:val="0"/>
      <w:autoSpaceDE w:val="0"/>
      <w:autoSpaceDN w:val="0"/>
      <w:adjustRightInd w:val="0"/>
    </w:pPr>
    <w:rPr>
      <w:rFonts w:ascii="仿宋" w:eastAsia="仿宋" w:cs="仿宋"/>
      <w:color w:val="000000"/>
      <w:kern w:val="0"/>
      <w:sz w:val="24"/>
      <w:szCs w:val="24"/>
    </w:rPr>
  </w:style>
  <w:style w:type="paragraph" w:styleId="a7">
    <w:name w:val="List Paragraph"/>
    <w:basedOn w:val="a"/>
    <w:uiPriority w:val="99"/>
    <w:qFormat/>
    <w:rsid w:val="000F2B2F"/>
    <w:pPr>
      <w:ind w:firstLineChars="200" w:firstLine="420"/>
    </w:pPr>
  </w:style>
  <w:style w:type="paragraph" w:styleId="TOC">
    <w:name w:val="TOC Heading"/>
    <w:basedOn w:val="1"/>
    <w:next w:val="a"/>
    <w:uiPriority w:val="99"/>
    <w:qFormat/>
    <w:rsid w:val="00DA65AC"/>
    <w:pPr>
      <w:widowControl/>
      <w:spacing w:before="480" w:after="0" w:line="276" w:lineRule="auto"/>
      <w:jc w:val="left"/>
      <w:outlineLvl w:val="9"/>
    </w:pPr>
    <w:rPr>
      <w:rFonts w:ascii="Cambria" w:hAnsi="Cambria" w:cs="Cambria"/>
      <w:color w:val="365F91"/>
      <w:kern w:val="0"/>
      <w:sz w:val="28"/>
      <w:szCs w:val="28"/>
    </w:rPr>
  </w:style>
  <w:style w:type="paragraph" w:styleId="10">
    <w:name w:val="toc 1"/>
    <w:basedOn w:val="a"/>
    <w:next w:val="a"/>
    <w:autoRedefine/>
    <w:uiPriority w:val="99"/>
    <w:semiHidden/>
    <w:rsid w:val="003E1310"/>
    <w:pPr>
      <w:tabs>
        <w:tab w:val="right" w:leader="dot" w:pos="8296"/>
      </w:tabs>
      <w:spacing w:before="93"/>
      <w:jc w:val="center"/>
    </w:pPr>
    <w:rPr>
      <w:rFonts w:ascii="仿宋" w:eastAsia="仿宋" w:hAnsi="仿宋" w:cs="仿宋"/>
      <w:noProof/>
      <w:sz w:val="28"/>
      <w:szCs w:val="28"/>
    </w:rPr>
  </w:style>
  <w:style w:type="paragraph" w:styleId="20">
    <w:name w:val="toc 2"/>
    <w:basedOn w:val="a"/>
    <w:next w:val="a"/>
    <w:autoRedefine/>
    <w:uiPriority w:val="99"/>
    <w:semiHidden/>
    <w:rsid w:val="006748A4"/>
    <w:pPr>
      <w:tabs>
        <w:tab w:val="right" w:leader="dot" w:pos="8296"/>
      </w:tabs>
      <w:ind w:leftChars="200" w:left="420"/>
    </w:pPr>
  </w:style>
  <w:style w:type="paragraph" w:styleId="30">
    <w:name w:val="toc 3"/>
    <w:basedOn w:val="a"/>
    <w:next w:val="a"/>
    <w:autoRedefine/>
    <w:uiPriority w:val="99"/>
    <w:semiHidden/>
    <w:rsid w:val="007F55FC"/>
    <w:pPr>
      <w:tabs>
        <w:tab w:val="right" w:leader="dot" w:pos="8296"/>
      </w:tabs>
      <w:ind w:leftChars="400" w:left="840"/>
    </w:pPr>
  </w:style>
  <w:style w:type="character" w:styleId="a8">
    <w:name w:val="Hyperlink"/>
    <w:basedOn w:val="a0"/>
    <w:uiPriority w:val="99"/>
    <w:rsid w:val="00DA65AC"/>
    <w:rPr>
      <w:color w:val="0000FF"/>
      <w:u w:val="single"/>
    </w:rPr>
  </w:style>
  <w:style w:type="paragraph" w:styleId="a9">
    <w:name w:val="Balloon Text"/>
    <w:basedOn w:val="a"/>
    <w:link w:val="Char2"/>
    <w:uiPriority w:val="99"/>
    <w:semiHidden/>
    <w:rsid w:val="00DA65AC"/>
    <w:rPr>
      <w:sz w:val="18"/>
      <w:szCs w:val="18"/>
    </w:rPr>
  </w:style>
  <w:style w:type="character" w:customStyle="1" w:styleId="Char2">
    <w:name w:val="批注框文本 Char"/>
    <w:basedOn w:val="a0"/>
    <w:link w:val="a9"/>
    <w:uiPriority w:val="99"/>
    <w:semiHidden/>
    <w:locked/>
    <w:rsid w:val="00DA65AC"/>
    <w:rPr>
      <w:rFonts w:ascii="Times New Roman"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914970">
      <w:marLeft w:val="0"/>
      <w:marRight w:val="0"/>
      <w:marTop w:val="0"/>
      <w:marBottom w:val="0"/>
      <w:divBdr>
        <w:top w:val="none" w:sz="0" w:space="0" w:color="auto"/>
        <w:left w:val="none" w:sz="0" w:space="0" w:color="auto"/>
        <w:bottom w:val="none" w:sz="0" w:space="0" w:color="auto"/>
        <w:right w:val="none" w:sz="0" w:space="0" w:color="auto"/>
      </w:divBdr>
      <w:divsChild>
        <w:div w:id="1600914971">
          <w:marLeft w:val="0"/>
          <w:marRight w:val="0"/>
          <w:marTop w:val="0"/>
          <w:marBottom w:val="0"/>
          <w:divBdr>
            <w:top w:val="none" w:sz="0" w:space="0" w:color="auto"/>
            <w:left w:val="none" w:sz="0" w:space="0" w:color="auto"/>
            <w:bottom w:val="none" w:sz="0" w:space="0" w:color="auto"/>
            <w:right w:val="none" w:sz="0" w:space="0" w:color="auto"/>
          </w:divBdr>
        </w:div>
      </w:divsChild>
    </w:div>
    <w:div w:id="1600914973">
      <w:marLeft w:val="0"/>
      <w:marRight w:val="0"/>
      <w:marTop w:val="0"/>
      <w:marBottom w:val="0"/>
      <w:divBdr>
        <w:top w:val="none" w:sz="0" w:space="0" w:color="auto"/>
        <w:left w:val="none" w:sz="0" w:space="0" w:color="auto"/>
        <w:bottom w:val="none" w:sz="0" w:space="0" w:color="auto"/>
        <w:right w:val="none" w:sz="0" w:space="0" w:color="auto"/>
      </w:divBdr>
      <w:divsChild>
        <w:div w:id="1600914976">
          <w:marLeft w:val="0"/>
          <w:marRight w:val="0"/>
          <w:marTop w:val="0"/>
          <w:marBottom w:val="0"/>
          <w:divBdr>
            <w:top w:val="none" w:sz="0" w:space="0" w:color="auto"/>
            <w:left w:val="none" w:sz="0" w:space="0" w:color="auto"/>
            <w:bottom w:val="none" w:sz="0" w:space="0" w:color="auto"/>
            <w:right w:val="none" w:sz="0" w:space="0" w:color="auto"/>
          </w:divBdr>
        </w:div>
      </w:divsChild>
    </w:div>
    <w:div w:id="1600914974">
      <w:marLeft w:val="0"/>
      <w:marRight w:val="0"/>
      <w:marTop w:val="0"/>
      <w:marBottom w:val="0"/>
      <w:divBdr>
        <w:top w:val="none" w:sz="0" w:space="0" w:color="auto"/>
        <w:left w:val="none" w:sz="0" w:space="0" w:color="auto"/>
        <w:bottom w:val="none" w:sz="0" w:space="0" w:color="auto"/>
        <w:right w:val="none" w:sz="0" w:space="0" w:color="auto"/>
      </w:divBdr>
    </w:div>
    <w:div w:id="1600914977">
      <w:marLeft w:val="0"/>
      <w:marRight w:val="0"/>
      <w:marTop w:val="0"/>
      <w:marBottom w:val="0"/>
      <w:divBdr>
        <w:top w:val="none" w:sz="0" w:space="0" w:color="auto"/>
        <w:left w:val="none" w:sz="0" w:space="0" w:color="auto"/>
        <w:bottom w:val="none" w:sz="0" w:space="0" w:color="auto"/>
        <w:right w:val="none" w:sz="0" w:space="0" w:color="auto"/>
      </w:divBdr>
      <w:divsChild>
        <w:div w:id="1600914978">
          <w:marLeft w:val="0"/>
          <w:marRight w:val="0"/>
          <w:marTop w:val="0"/>
          <w:marBottom w:val="0"/>
          <w:divBdr>
            <w:top w:val="none" w:sz="0" w:space="0" w:color="auto"/>
            <w:left w:val="none" w:sz="0" w:space="0" w:color="auto"/>
            <w:bottom w:val="none" w:sz="0" w:space="0" w:color="auto"/>
            <w:right w:val="none" w:sz="0" w:space="0" w:color="auto"/>
          </w:divBdr>
        </w:div>
      </w:divsChild>
    </w:div>
    <w:div w:id="1600914983">
      <w:marLeft w:val="0"/>
      <w:marRight w:val="0"/>
      <w:marTop w:val="0"/>
      <w:marBottom w:val="0"/>
      <w:divBdr>
        <w:top w:val="none" w:sz="0" w:space="0" w:color="auto"/>
        <w:left w:val="none" w:sz="0" w:space="0" w:color="auto"/>
        <w:bottom w:val="none" w:sz="0" w:space="0" w:color="auto"/>
        <w:right w:val="none" w:sz="0" w:space="0" w:color="auto"/>
      </w:divBdr>
      <w:divsChild>
        <w:div w:id="1600914972">
          <w:marLeft w:val="0"/>
          <w:marRight w:val="0"/>
          <w:marTop w:val="0"/>
          <w:marBottom w:val="0"/>
          <w:divBdr>
            <w:top w:val="none" w:sz="0" w:space="0" w:color="auto"/>
            <w:left w:val="none" w:sz="0" w:space="0" w:color="auto"/>
            <w:bottom w:val="none" w:sz="0" w:space="0" w:color="auto"/>
            <w:right w:val="none" w:sz="0" w:space="0" w:color="auto"/>
          </w:divBdr>
        </w:div>
      </w:divsChild>
    </w:div>
    <w:div w:id="1600914984">
      <w:marLeft w:val="0"/>
      <w:marRight w:val="0"/>
      <w:marTop w:val="0"/>
      <w:marBottom w:val="0"/>
      <w:divBdr>
        <w:top w:val="none" w:sz="0" w:space="0" w:color="auto"/>
        <w:left w:val="none" w:sz="0" w:space="0" w:color="auto"/>
        <w:bottom w:val="none" w:sz="0" w:space="0" w:color="auto"/>
        <w:right w:val="none" w:sz="0" w:space="0" w:color="auto"/>
      </w:divBdr>
      <w:divsChild>
        <w:div w:id="1600914982">
          <w:marLeft w:val="0"/>
          <w:marRight w:val="0"/>
          <w:marTop w:val="0"/>
          <w:marBottom w:val="0"/>
          <w:divBdr>
            <w:top w:val="none" w:sz="0" w:space="0" w:color="auto"/>
            <w:left w:val="none" w:sz="0" w:space="0" w:color="auto"/>
            <w:bottom w:val="none" w:sz="0" w:space="0" w:color="auto"/>
            <w:right w:val="none" w:sz="0" w:space="0" w:color="auto"/>
          </w:divBdr>
        </w:div>
      </w:divsChild>
    </w:div>
    <w:div w:id="1600914985">
      <w:marLeft w:val="0"/>
      <w:marRight w:val="0"/>
      <w:marTop w:val="0"/>
      <w:marBottom w:val="0"/>
      <w:divBdr>
        <w:top w:val="none" w:sz="0" w:space="0" w:color="auto"/>
        <w:left w:val="none" w:sz="0" w:space="0" w:color="auto"/>
        <w:bottom w:val="none" w:sz="0" w:space="0" w:color="auto"/>
        <w:right w:val="none" w:sz="0" w:space="0" w:color="auto"/>
      </w:divBdr>
    </w:div>
    <w:div w:id="1600914986">
      <w:marLeft w:val="0"/>
      <w:marRight w:val="0"/>
      <w:marTop w:val="0"/>
      <w:marBottom w:val="0"/>
      <w:divBdr>
        <w:top w:val="none" w:sz="0" w:space="0" w:color="auto"/>
        <w:left w:val="none" w:sz="0" w:space="0" w:color="auto"/>
        <w:bottom w:val="none" w:sz="0" w:space="0" w:color="auto"/>
        <w:right w:val="none" w:sz="0" w:space="0" w:color="auto"/>
      </w:divBdr>
      <w:divsChild>
        <w:div w:id="1600914980">
          <w:marLeft w:val="0"/>
          <w:marRight w:val="0"/>
          <w:marTop w:val="0"/>
          <w:marBottom w:val="0"/>
          <w:divBdr>
            <w:top w:val="none" w:sz="0" w:space="0" w:color="auto"/>
            <w:left w:val="none" w:sz="0" w:space="0" w:color="auto"/>
            <w:bottom w:val="none" w:sz="0" w:space="0" w:color="auto"/>
            <w:right w:val="none" w:sz="0" w:space="0" w:color="auto"/>
          </w:divBdr>
        </w:div>
      </w:divsChild>
    </w:div>
    <w:div w:id="1600914987">
      <w:marLeft w:val="0"/>
      <w:marRight w:val="0"/>
      <w:marTop w:val="0"/>
      <w:marBottom w:val="0"/>
      <w:divBdr>
        <w:top w:val="none" w:sz="0" w:space="0" w:color="auto"/>
        <w:left w:val="none" w:sz="0" w:space="0" w:color="auto"/>
        <w:bottom w:val="none" w:sz="0" w:space="0" w:color="auto"/>
        <w:right w:val="none" w:sz="0" w:space="0" w:color="auto"/>
      </w:divBdr>
      <w:divsChild>
        <w:div w:id="1600914981">
          <w:marLeft w:val="0"/>
          <w:marRight w:val="0"/>
          <w:marTop w:val="0"/>
          <w:marBottom w:val="0"/>
          <w:divBdr>
            <w:top w:val="none" w:sz="0" w:space="0" w:color="auto"/>
            <w:left w:val="none" w:sz="0" w:space="0" w:color="auto"/>
            <w:bottom w:val="none" w:sz="0" w:space="0" w:color="auto"/>
            <w:right w:val="none" w:sz="0" w:space="0" w:color="auto"/>
          </w:divBdr>
        </w:div>
      </w:divsChild>
    </w:div>
    <w:div w:id="1600914988">
      <w:marLeft w:val="0"/>
      <w:marRight w:val="0"/>
      <w:marTop w:val="0"/>
      <w:marBottom w:val="0"/>
      <w:divBdr>
        <w:top w:val="none" w:sz="0" w:space="0" w:color="auto"/>
        <w:left w:val="none" w:sz="0" w:space="0" w:color="auto"/>
        <w:bottom w:val="none" w:sz="0" w:space="0" w:color="auto"/>
        <w:right w:val="none" w:sz="0" w:space="0" w:color="auto"/>
      </w:divBdr>
      <w:divsChild>
        <w:div w:id="1600914979">
          <w:marLeft w:val="0"/>
          <w:marRight w:val="0"/>
          <w:marTop w:val="0"/>
          <w:marBottom w:val="0"/>
          <w:divBdr>
            <w:top w:val="none" w:sz="0" w:space="0" w:color="auto"/>
            <w:left w:val="none" w:sz="0" w:space="0" w:color="auto"/>
            <w:bottom w:val="none" w:sz="0" w:space="0" w:color="auto"/>
            <w:right w:val="none" w:sz="0" w:space="0" w:color="auto"/>
          </w:divBdr>
        </w:div>
      </w:divsChild>
    </w:div>
    <w:div w:id="1600914989">
      <w:marLeft w:val="0"/>
      <w:marRight w:val="0"/>
      <w:marTop w:val="0"/>
      <w:marBottom w:val="0"/>
      <w:divBdr>
        <w:top w:val="none" w:sz="0" w:space="0" w:color="auto"/>
        <w:left w:val="none" w:sz="0" w:space="0" w:color="auto"/>
        <w:bottom w:val="none" w:sz="0" w:space="0" w:color="auto"/>
        <w:right w:val="none" w:sz="0" w:space="0" w:color="auto"/>
      </w:divBdr>
      <w:divsChild>
        <w:div w:id="1600914975">
          <w:marLeft w:val="0"/>
          <w:marRight w:val="0"/>
          <w:marTop w:val="0"/>
          <w:marBottom w:val="0"/>
          <w:divBdr>
            <w:top w:val="none" w:sz="0" w:space="0" w:color="auto"/>
            <w:left w:val="none" w:sz="0" w:space="0" w:color="auto"/>
            <w:bottom w:val="none" w:sz="0" w:space="0" w:color="auto"/>
            <w:right w:val="none" w:sz="0" w:space="0" w:color="auto"/>
          </w:divBdr>
        </w:div>
      </w:divsChild>
    </w:div>
    <w:div w:id="16009149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1878</Words>
  <Characters>10711</Characters>
  <Application>Microsoft Office Word</Application>
  <DocSecurity>0</DocSecurity>
  <Lines>89</Lines>
  <Paragraphs>25</Paragraphs>
  <ScaleCrop>false</ScaleCrop>
  <Company>四川省财政厅</Company>
  <LinksUpToDate>false</LinksUpToDate>
  <CharactersWithSpaces>12564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张彬茜</dc:creator>
  <cp:lastModifiedBy>邓丽君</cp:lastModifiedBy>
  <cp:revision>2</cp:revision>
  <cp:lastPrinted>2019-09-17T08:30:00Z</cp:lastPrinted>
  <dcterms:created xsi:type="dcterms:W3CDTF">2023-10-25T02:26:00Z</dcterms:created>
  <dcterms:modified xsi:type="dcterms:W3CDTF">2023-10-25T02:26:00Z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